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FF" w:rsidRDefault="00F639FF" w:rsidP="00F639F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F639FF" w:rsidRDefault="000A24A1" w:rsidP="00F639F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639FF">
        <w:rPr>
          <w:rFonts w:ascii="Times New Roman" w:hAnsi="Times New Roman" w:cs="Times New Roman"/>
        </w:rPr>
        <w:t xml:space="preserve">o Uchwały Senatu WSP nr </w:t>
      </w:r>
      <w:r w:rsidR="004808C2">
        <w:rPr>
          <w:rFonts w:ascii="Times New Roman" w:hAnsi="Times New Roman" w:cs="Times New Roman"/>
        </w:rPr>
        <w:t>9/2019</w:t>
      </w:r>
    </w:p>
    <w:p w:rsidR="00F639FF" w:rsidRDefault="00AE7AB3" w:rsidP="00F639F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 w:rsidR="000A24A1">
        <w:rPr>
          <w:rFonts w:ascii="Times New Roman" w:hAnsi="Times New Roman" w:cs="Times New Roman"/>
        </w:rPr>
        <w:t xml:space="preserve"> dnia 13 czerwca 2019</w:t>
      </w:r>
      <w:r>
        <w:rPr>
          <w:rFonts w:ascii="Times New Roman" w:hAnsi="Times New Roman" w:cs="Times New Roman"/>
        </w:rPr>
        <w:t xml:space="preserve"> r. </w:t>
      </w:r>
    </w:p>
    <w:p w:rsidR="000004CC" w:rsidRPr="006440C5" w:rsidRDefault="006440C5" w:rsidP="006440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40C5">
        <w:rPr>
          <w:rFonts w:ascii="Times New Roman" w:hAnsi="Times New Roman" w:cs="Times New Roman"/>
        </w:rPr>
        <w:t xml:space="preserve">Efekty uczenia się </w:t>
      </w:r>
      <w:r w:rsidR="00465FD5">
        <w:rPr>
          <w:rFonts w:ascii="Times New Roman" w:hAnsi="Times New Roman" w:cs="Times New Roman"/>
        </w:rPr>
        <w:t>Administracja</w:t>
      </w:r>
    </w:p>
    <w:tbl>
      <w:tblPr>
        <w:tblStyle w:val="Tabela-Siatka"/>
        <w:tblW w:w="0" w:type="auto"/>
        <w:tblLook w:val="04A0"/>
      </w:tblPr>
      <w:tblGrid>
        <w:gridCol w:w="1428"/>
        <w:gridCol w:w="4820"/>
        <w:gridCol w:w="1417"/>
        <w:gridCol w:w="1591"/>
      </w:tblGrid>
      <w:tr w:rsidR="006440C5" w:rsidTr="00B10AF0">
        <w:tc>
          <w:tcPr>
            <w:tcW w:w="1428" w:type="dxa"/>
            <w:vAlign w:val="center"/>
          </w:tcPr>
          <w:p w:rsidR="006440C5" w:rsidRPr="00B10AF0" w:rsidRDefault="006440C5" w:rsidP="006440C5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Kod składnika kierunkowego efektu uczenia się</w:t>
            </w:r>
          </w:p>
        </w:tc>
        <w:tc>
          <w:tcPr>
            <w:tcW w:w="4820" w:type="dxa"/>
            <w:vAlign w:val="center"/>
          </w:tcPr>
          <w:p w:rsidR="006440C5" w:rsidRPr="00B10AF0" w:rsidRDefault="006440C5" w:rsidP="006440C5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Opis kierunkowego efektu uczenia się</w:t>
            </w:r>
          </w:p>
        </w:tc>
        <w:tc>
          <w:tcPr>
            <w:tcW w:w="1417" w:type="dxa"/>
            <w:vAlign w:val="center"/>
          </w:tcPr>
          <w:p w:rsidR="006440C5" w:rsidRPr="00B10AF0" w:rsidRDefault="006440C5" w:rsidP="006440C5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Kod składnika efektów uczenia się dla kwalifikacji na poziomie 6</w:t>
            </w:r>
            <w:r w:rsidRPr="00B10AF0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591" w:type="dxa"/>
            <w:vAlign w:val="center"/>
          </w:tcPr>
          <w:p w:rsidR="006440C5" w:rsidRPr="00B10AF0" w:rsidRDefault="006440C5" w:rsidP="006440C5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Odniesienie do uniwersalnej charakterystyki poziomów pierwszego oraz drugiego stopnia PRK</w:t>
            </w:r>
          </w:p>
        </w:tc>
      </w:tr>
      <w:tr w:rsidR="00B10AF0" w:rsidTr="00B10AF0">
        <w:tc>
          <w:tcPr>
            <w:tcW w:w="9256" w:type="dxa"/>
            <w:gridSpan w:val="4"/>
            <w:vAlign w:val="center"/>
          </w:tcPr>
          <w:p w:rsidR="00B10AF0" w:rsidRPr="00B10AF0" w:rsidRDefault="00B10AF0" w:rsidP="00B10AF0">
            <w:pPr>
              <w:pStyle w:val="Default"/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W zakresie wiedzy</w:t>
            </w:r>
          </w:p>
        </w:tc>
      </w:tr>
      <w:tr w:rsidR="00A77FA8" w:rsidTr="00B10AF0">
        <w:tc>
          <w:tcPr>
            <w:tcW w:w="1428" w:type="dxa"/>
            <w:vAlign w:val="center"/>
          </w:tcPr>
          <w:p w:rsidR="00A77FA8" w:rsidRDefault="00A77FA8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K_W01</w:t>
            </w:r>
          </w:p>
        </w:tc>
        <w:tc>
          <w:tcPr>
            <w:tcW w:w="4820" w:type="dxa"/>
            <w:vAlign w:val="center"/>
          </w:tcPr>
          <w:p w:rsidR="00A77FA8" w:rsidRDefault="00A77FA8" w:rsidP="00B10AF0">
            <w:pPr>
              <w:pStyle w:val="Default"/>
              <w:rPr>
                <w:sz w:val="20"/>
                <w:szCs w:val="20"/>
              </w:rPr>
            </w:pPr>
            <w:r w:rsidRPr="00297E7D">
              <w:rPr>
                <w:sz w:val="20"/>
                <w:szCs w:val="20"/>
              </w:rPr>
              <w:t xml:space="preserve">Ma elementarną wiedzę o miejscu i znaczeniu nauki o administracji w dziedzinie nauk prawnych oraz o jej przedmiotowymi i metodologicznym powiązaniu z innymi dyscyplinami naukowymi.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B10AF0">
        <w:tc>
          <w:tcPr>
            <w:tcW w:w="1428" w:type="dxa"/>
            <w:vAlign w:val="center"/>
          </w:tcPr>
          <w:p w:rsidR="00A77FA8" w:rsidRDefault="00A77FA8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K_W02</w:t>
            </w:r>
          </w:p>
        </w:tc>
        <w:tc>
          <w:tcPr>
            <w:tcW w:w="4820" w:type="dxa"/>
            <w:vAlign w:val="center"/>
          </w:tcPr>
          <w:p w:rsidR="00A77FA8" w:rsidRDefault="00A77FA8" w:rsidP="00B10AF0">
            <w:pPr>
              <w:pStyle w:val="Default"/>
              <w:rPr>
                <w:sz w:val="20"/>
                <w:szCs w:val="20"/>
              </w:rPr>
            </w:pPr>
            <w:r w:rsidRPr="00367AE6">
              <w:rPr>
                <w:sz w:val="20"/>
                <w:szCs w:val="20"/>
              </w:rPr>
              <w:t xml:space="preserve">Ma uporządkowaną wiedzę szczegółową i rozumie główne teorie oraz  podstawowe metodologie w obrębie pokrewnych dyscyplin naukowych (m.in.: prawo, ekonomia, finanse, socjologia, nauki o polityce, psychologia, historia, filozofia).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B10AF0">
        <w:tc>
          <w:tcPr>
            <w:tcW w:w="1428" w:type="dxa"/>
            <w:vAlign w:val="center"/>
          </w:tcPr>
          <w:p w:rsidR="00A77FA8" w:rsidRDefault="00A77FA8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K_W03</w:t>
            </w:r>
          </w:p>
        </w:tc>
        <w:tc>
          <w:tcPr>
            <w:tcW w:w="4820" w:type="dxa"/>
            <w:vAlign w:val="center"/>
          </w:tcPr>
          <w:p w:rsidR="00A77FA8" w:rsidRDefault="00A77FA8" w:rsidP="00B10AF0">
            <w:pPr>
              <w:pStyle w:val="Default"/>
              <w:rPr>
                <w:sz w:val="20"/>
                <w:szCs w:val="20"/>
              </w:rPr>
            </w:pPr>
            <w:r w:rsidRPr="00367AE6">
              <w:rPr>
                <w:sz w:val="20"/>
                <w:szCs w:val="20"/>
              </w:rPr>
              <w:t>Ma uporządkowaną wiedzę o podstawowych kategoriach prawnych oraz zasadach działania głównych podmiotów w sferze publicznej i obrocie gospodarczym.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B10AF0">
        <w:tc>
          <w:tcPr>
            <w:tcW w:w="1428" w:type="dxa"/>
            <w:vAlign w:val="center"/>
          </w:tcPr>
          <w:p w:rsidR="00A77FA8" w:rsidRDefault="00A77FA8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K_W04</w:t>
            </w:r>
          </w:p>
        </w:tc>
        <w:tc>
          <w:tcPr>
            <w:tcW w:w="4820" w:type="dxa"/>
            <w:vAlign w:val="center"/>
          </w:tcPr>
          <w:p w:rsidR="00A77FA8" w:rsidRDefault="00A77FA8" w:rsidP="00B10AF0">
            <w:pPr>
              <w:pStyle w:val="Default"/>
              <w:rPr>
                <w:sz w:val="20"/>
                <w:szCs w:val="20"/>
              </w:rPr>
            </w:pPr>
            <w:r w:rsidRPr="00367AE6">
              <w:rPr>
                <w:sz w:val="20"/>
                <w:szCs w:val="20"/>
              </w:rPr>
              <w:t>Posiada wiadomości niezbędne do identyfikacji procesów zachodzących w strukturach administracji publicznej z wyjaśnieniem przyczyn ich powstawania.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K_W05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367AE6">
              <w:rPr>
                <w:sz w:val="20"/>
                <w:szCs w:val="20"/>
              </w:rPr>
              <w:t>Ma uporządkowaną wiedzę o podstawowych kategoriach prawnych oraz zasadach działania instytucji publicznych w skali kraju, skali Unii Europejskiej i międzynarodowej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K_W06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367AE6">
              <w:rPr>
                <w:sz w:val="20"/>
                <w:szCs w:val="20"/>
              </w:rPr>
              <w:t>Ma uporządkowaną wiedzę o podstawowych mechanizmach funkcjonowania systemu finansowego w gospodarce i jego wpływ na administrację.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K_W07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Rozpoznaje ogólne zależności pomiędzy prawem i nauką o administracji a zmianami w społeczeństwie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K_W08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 xml:space="preserve">Ma podstawową wiedzę o człowieku jako o podmiocie konstytuującym struktury społeczne i funkcjonującym w nich.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K_W09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 xml:space="preserve">Ma podstawową wiedzę o głównych kierunkach rozwoju nauk o administracji i prawie.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K_W10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Zna metody, techniki i narzędzia interpretacji tekstów prawnych.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K_W11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Zna zasady tworzenia i rozwoju działalności gospodarczych, ogólne zasady tworzenia, formy prawne, źródła finansowania i czynniki determinujące rozwój przedsiębiorstwa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K_W12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Ma usystematyzowaną wiedzę z zakresu zasad i norm etycznych.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K_W13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Zna i rozumie podstawowe pojęcia i zasady ochrony informacji publicznej oraz własności intelektualnej.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K_W14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Posiada wiedzę w zakresie sposobów rozwiązywania konfliktów w sferze publicznej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K_W15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Posiada podstawową wiedzę w zakresie praw podmiotowych człowieka, w szczególności w zakresie ochrony.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K_W16</w:t>
            </w:r>
          </w:p>
        </w:tc>
        <w:tc>
          <w:tcPr>
            <w:tcW w:w="4820" w:type="dxa"/>
            <w:vAlign w:val="center"/>
          </w:tcPr>
          <w:p w:rsidR="00A77FA8" w:rsidRDefault="00A77FA8" w:rsidP="00CA306F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 xml:space="preserve">Posiada podstawową wiedzę z zakresu organizacji, gospodarki i prawa Unii Europejskiej.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K_W17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Ma podstawową wiedzę o współzależnościach łączących poszczególne elementy struktur i instytucji gospodarczych.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K_W18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Posiada wiedzę o podsystemach, a także strukturach gospodarki narodowej i globalnej oraz ich elementach.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K_W19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Zna rodzaje więzi społecznych wynikających z funkcjonowania współczesnej gospodarki, w tym przede wszystkim z funkcjonowania wspólnot samorządowych, państwowych i ponadnarodowych.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K_W20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 xml:space="preserve">Zna techniki i narzędzia pozyskiwania danych właściwych dla opisywania zjawisk w obszarze administracji. 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A77FA8" w:rsidTr="00583A3E">
        <w:tc>
          <w:tcPr>
            <w:tcW w:w="1428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K_W21</w:t>
            </w:r>
          </w:p>
        </w:tc>
        <w:tc>
          <w:tcPr>
            <w:tcW w:w="4820" w:type="dxa"/>
            <w:vAlign w:val="center"/>
          </w:tcPr>
          <w:p w:rsidR="00A77FA8" w:rsidRDefault="00A77FA8" w:rsidP="00583A3E">
            <w:pPr>
              <w:pStyle w:val="Default"/>
              <w:rPr>
                <w:sz w:val="20"/>
                <w:szCs w:val="20"/>
              </w:rPr>
            </w:pPr>
            <w:r w:rsidRPr="00CA306F">
              <w:rPr>
                <w:sz w:val="20"/>
                <w:szCs w:val="20"/>
              </w:rPr>
              <w:t>Zna zakres prawa własności intelektualnej oraz źródła prawa własności intelektualnej (ustawodawstwo polskie, konwencje międzynarodowe, dyrektywy UE).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A77FA8" w:rsidRDefault="00A77FA8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583A3E" w:rsidTr="00583A3E">
        <w:tc>
          <w:tcPr>
            <w:tcW w:w="9256" w:type="dxa"/>
            <w:gridSpan w:val="4"/>
            <w:vAlign w:val="center"/>
          </w:tcPr>
          <w:p w:rsidR="00583A3E" w:rsidRPr="00583A3E" w:rsidRDefault="00583A3E" w:rsidP="00583A3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A3E">
              <w:rPr>
                <w:rFonts w:ascii="Times New Roman" w:hAnsi="Times New Roman" w:cs="Times New Roman"/>
                <w:b/>
                <w:sz w:val="20"/>
                <w:szCs w:val="20"/>
              </w:rPr>
              <w:t>W zakresie umiejętności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K_U01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>Potrafi wyszukiwać, analizować, oceniać, selekcjonować i użytkować informacje z wykorzystaniem różnych źródeł i sposobów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K_U02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>Potrafi prawidłowo interpretować zjawiska prawne, społeczne i ekonomiczne dotyczące funkcjonowania administracji.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K_U03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 xml:space="preserve">Posiada podstawowe umiejętności badawcze, obejmujące formułowanie i analizę problemów badawczych, dobór metod i narzędzi badawczych, opracowanie i prezentację wyników pozwalających na rozwiązywanie problemów w zakresie nauki o administracji i dziedzin pokrewnych.   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K_U04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>Posiada umiejętność wykorzystania aktów normatywnych do wyjaśniania zjawisk i procesów zachodzących w administracji publicznej.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K_U05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>Posiada umiejętność rozumienia procesów i zjawisk społecznych.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K_U06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 xml:space="preserve">Poprawnie stosuje poznaną terminologię oraz posiadł umiejętność wykorzystania aparatu pojęciowego prawa do wyjaśniania zjawisk o procesów zachodzących w sferach działania administracji publicznej. 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K_U07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 xml:space="preserve">Posiada umiejętność prawniczego rozumowania ze szczególnym uwzględnieniem praktycznego zastosowania metod i zasad wykładni oraz uzasadniania konkluzji interpretacyjnych.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K_U08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>Posiada umiejętność skutecznej dyskusji, merytorycznego argumentowania oraz formułowania wniosków odwołując się do poglądów innych autorów.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K_U09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ED44BA">
              <w:rPr>
                <w:sz w:val="20"/>
                <w:szCs w:val="20"/>
              </w:rPr>
              <w:t>Potrafi oceniać przydatność typowych metod, procedur i dobrych praktyk do realizacji zadań związanych z różnymi obszarami działań administracji.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K_U10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Potrafi porozumieć się z wykorzystaniem różnych kanałów komunikacji, ma rozwinięte kompetencje interpersonalne, używa języka specjalistycznego.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 P6S_UO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K_U11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>Potrafi posługiwać się normami i regułami etycznymi, prawnymi i gospodarczymi, rozstrzygać dylematy wynikające z ww. reguł i norm, przewiduje skutki konkretnych działań w administracji.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K_U12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Posiada umiejętność przygotowania prac pisemnych w języku polskim i języku obcym dotyczących zagadnień z zakresu nauki o administracji, z wykorzystaniem ujęć </w:t>
            </w:r>
            <w:r w:rsidRPr="002B5FCC">
              <w:rPr>
                <w:sz w:val="20"/>
                <w:szCs w:val="20"/>
              </w:rPr>
              <w:lastRenderedPageBreak/>
              <w:t xml:space="preserve">teoretycznych, a także innych źródeł.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lastRenderedPageBreak/>
              <w:t>P6S_UW 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K_U13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Posiada umiejętność przygotowana wystąpień ustnych w języku polskim i języku obcym dotyczących zagadnień z zakresu nauki o administracji, z wykorzystaniem ujęć teoretycznych, a także innych źródeł.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A77FA8" w:rsidTr="009376D8">
        <w:tc>
          <w:tcPr>
            <w:tcW w:w="1428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K_U14</w:t>
            </w:r>
          </w:p>
        </w:tc>
        <w:tc>
          <w:tcPr>
            <w:tcW w:w="4820" w:type="dxa"/>
            <w:vAlign w:val="center"/>
          </w:tcPr>
          <w:p w:rsidR="00A77FA8" w:rsidRDefault="00A77FA8" w:rsidP="009376D8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>Posiada umiejętność posługiwania się językiem obcym na poziomie B2 Europejskiego Systemu Opisu Kształcenia Językowego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P6S_UK</w:t>
            </w:r>
          </w:p>
        </w:tc>
        <w:tc>
          <w:tcPr>
            <w:tcW w:w="1591" w:type="dxa"/>
            <w:vAlign w:val="center"/>
          </w:tcPr>
          <w:p w:rsidR="00A77FA8" w:rsidRDefault="00A77FA8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031F" w:rsidTr="0005031F">
        <w:tc>
          <w:tcPr>
            <w:tcW w:w="9256" w:type="dxa"/>
            <w:gridSpan w:val="4"/>
            <w:vAlign w:val="center"/>
          </w:tcPr>
          <w:p w:rsidR="0005031F" w:rsidRPr="0005031F" w:rsidRDefault="0005031F" w:rsidP="0005031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31F">
              <w:rPr>
                <w:rFonts w:ascii="Times New Roman" w:hAnsi="Times New Roman" w:cs="Times New Roman"/>
                <w:b/>
                <w:sz w:val="20"/>
                <w:szCs w:val="20"/>
              </w:rPr>
              <w:t>W zakresie kompetencji społecznych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K_K01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>Ma świadomość swojej wiedzy i umiejętności, rozumie potrzebę ciągłego dokształcania i aktualizowania wiedzy z zakresu nauki o administracji, wyznacza ścieżkę własnego rozwoju, doskonalenia umiejętności oraz kompetencji.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K_K02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Ma świadomość znaczenia organizowania, planowania, motywowania, kierowania i kontrolowania we współczesnej administracji. 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K_K03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Jest otwarty na nowe rozwiązania do zmiany opinii i postępowania w świetle nowych kierunków praktyki administrowania i nauki o administracji.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K_K04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Jest przygotowany do aktywnego uczestnictwa w projektach, grupach, organizacjach i instytucjach, identyfikuje korzyści płynące z pracy zespołowej, jest gotowy do realizacji indywidualnych i zespołowych zdań z zakresu administracji. Potrafi porozumiewać się z osobami będącymi i niebędącymi specjalistami z zakresu administracji.   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K_K05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>Potrafi odpowiednio określać priorytety służące realizacji określonego przez siebie lub innych zadania, samodzielnie inicjuje i podejmuje proste działania.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K_K06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>Prawidłowo identyfikuje zadania należące do poszczególnych specjalności z zakres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K_K07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Ma przekonanie o wadze zachowania się w sposób profesjonalny, refleksji na tematy etyczne i przestrzegania zasad etyki w życiu codziennym i zawodowym.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K_K08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Dostrzega i formułuje problemy moralne i dylematy etyczne związane z własną i cudzą pracą, poszukuje optymalnych rozwiązań postępuje zgodnie z zasadami etyki.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K_K09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 xml:space="preserve">Ma świadomość szybkiego rozwoju nauki o administracji i prawa oraz rozumie konieczność stałego uzupełniania i doskonalenia wiedzy i umiejętności.  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A77FA8" w:rsidTr="0005031F">
        <w:tc>
          <w:tcPr>
            <w:tcW w:w="1428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K_K10</w:t>
            </w:r>
          </w:p>
        </w:tc>
        <w:tc>
          <w:tcPr>
            <w:tcW w:w="4820" w:type="dxa"/>
            <w:vAlign w:val="center"/>
          </w:tcPr>
          <w:p w:rsidR="00A77FA8" w:rsidRDefault="00A77FA8" w:rsidP="0005031F">
            <w:pPr>
              <w:pStyle w:val="Default"/>
              <w:rPr>
                <w:sz w:val="20"/>
                <w:szCs w:val="20"/>
              </w:rPr>
            </w:pPr>
            <w:r w:rsidRPr="002B5FCC">
              <w:rPr>
                <w:sz w:val="20"/>
                <w:szCs w:val="20"/>
              </w:rPr>
              <w:t>Potrafi myśleć i działać w sposób przedsiębiorczy, wie jak założyć działalność gospodarcza oraz potrafi administrować podmiotem gospodarczym.</w:t>
            </w:r>
          </w:p>
        </w:tc>
        <w:tc>
          <w:tcPr>
            <w:tcW w:w="1417" w:type="dxa"/>
            <w:vAlign w:val="center"/>
          </w:tcPr>
          <w:p w:rsidR="00A77FA8" w:rsidRPr="00A77FA8" w:rsidRDefault="00A77FA8" w:rsidP="000B4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A77FA8" w:rsidRDefault="00A77FA8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</w:tbl>
    <w:p w:rsidR="006440C5" w:rsidRDefault="006440C5" w:rsidP="006440C5">
      <w:pPr>
        <w:spacing w:before="120" w:after="0" w:line="360" w:lineRule="auto"/>
        <w:jc w:val="both"/>
      </w:pPr>
    </w:p>
    <w:sectPr w:rsidR="006440C5" w:rsidSect="000A24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B8" w:rsidRDefault="001606B8" w:rsidP="006440C5">
      <w:pPr>
        <w:spacing w:after="0" w:line="240" w:lineRule="auto"/>
      </w:pPr>
      <w:r>
        <w:separator/>
      </w:r>
    </w:p>
  </w:endnote>
  <w:endnote w:type="continuationSeparator" w:id="0">
    <w:p w:rsidR="001606B8" w:rsidRDefault="001606B8" w:rsidP="0064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B8" w:rsidRDefault="001606B8" w:rsidP="006440C5">
      <w:pPr>
        <w:spacing w:after="0" w:line="240" w:lineRule="auto"/>
      </w:pPr>
      <w:r>
        <w:separator/>
      </w:r>
    </w:p>
  </w:footnote>
  <w:footnote w:type="continuationSeparator" w:id="0">
    <w:p w:rsidR="001606B8" w:rsidRDefault="001606B8" w:rsidP="006440C5">
      <w:pPr>
        <w:spacing w:after="0" w:line="240" w:lineRule="auto"/>
      </w:pPr>
      <w:r>
        <w:continuationSeparator/>
      </w:r>
    </w:p>
  </w:footnote>
  <w:footnote w:id="1">
    <w:p w:rsidR="006440C5" w:rsidRPr="006440C5" w:rsidRDefault="006440C5" w:rsidP="006440C5">
      <w:pPr>
        <w:pStyle w:val="Tekstprzypisudolnego"/>
        <w:jc w:val="both"/>
        <w:rPr>
          <w:rFonts w:ascii="Times New Roman" w:hAnsi="Times New Roman" w:cs="Times New Roman"/>
        </w:rPr>
      </w:pPr>
      <w:r w:rsidRPr="006440C5">
        <w:rPr>
          <w:rStyle w:val="Odwoanieprzypisudolnego"/>
          <w:rFonts w:ascii="Times New Roman" w:hAnsi="Times New Roman" w:cs="Times New Roman"/>
        </w:rPr>
        <w:footnoteRef/>
      </w:r>
      <w:r w:rsidRPr="006440C5">
        <w:rPr>
          <w:rFonts w:ascii="Times New Roman" w:hAnsi="Times New Roman" w:cs="Times New Roman"/>
        </w:rPr>
        <w:t xml:space="preserve"> symbol charakterystyki drugiego stopnia efektów uczenia się dla kwalifikacji na poziomie 6, zawartej w załączniku do rozporządzenia Ministra Nauki i Szkolnictwa Wyższego z dnia 14 listopada 2018 r. w sprawie charakterystyk drugiego stopnia efektów uczenia się dla kwalifikacji na poziomach 6-8 Polskiej Ramy Kwalifikacji (Dz. U. z 2018 r. poz. 2218)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0C5"/>
    <w:rsid w:val="000004CC"/>
    <w:rsid w:val="0005031F"/>
    <w:rsid w:val="0005793D"/>
    <w:rsid w:val="000A24A1"/>
    <w:rsid w:val="001606B8"/>
    <w:rsid w:val="00204F5E"/>
    <w:rsid w:val="00297E7D"/>
    <w:rsid w:val="002B5FCC"/>
    <w:rsid w:val="00347A21"/>
    <w:rsid w:val="00367AE6"/>
    <w:rsid w:val="003E24AE"/>
    <w:rsid w:val="00465FD5"/>
    <w:rsid w:val="004808C2"/>
    <w:rsid w:val="00583A3E"/>
    <w:rsid w:val="006440C5"/>
    <w:rsid w:val="006648FC"/>
    <w:rsid w:val="008D7152"/>
    <w:rsid w:val="009376D8"/>
    <w:rsid w:val="00A37E59"/>
    <w:rsid w:val="00A77FA8"/>
    <w:rsid w:val="00AE7AB3"/>
    <w:rsid w:val="00B10AF0"/>
    <w:rsid w:val="00CA306F"/>
    <w:rsid w:val="00CD1FF6"/>
    <w:rsid w:val="00DC7918"/>
    <w:rsid w:val="00ED44BA"/>
    <w:rsid w:val="00F26038"/>
    <w:rsid w:val="00F6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0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0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16E6-CC33-4361-BB6E-F3567A1C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dziekanat</cp:lastModifiedBy>
  <cp:revision>4</cp:revision>
  <cp:lastPrinted>2020-02-13T08:28:00Z</cp:lastPrinted>
  <dcterms:created xsi:type="dcterms:W3CDTF">2020-02-13T08:29:00Z</dcterms:created>
  <dcterms:modified xsi:type="dcterms:W3CDTF">2021-06-07T14:04:00Z</dcterms:modified>
</cp:coreProperties>
</file>