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4"/>
        <w:gridCol w:w="1001"/>
        <w:gridCol w:w="644"/>
        <w:gridCol w:w="228"/>
        <w:gridCol w:w="1287"/>
        <w:gridCol w:w="1050"/>
        <w:gridCol w:w="952"/>
        <w:gridCol w:w="847"/>
        <w:gridCol w:w="1265"/>
        <w:gridCol w:w="860"/>
      </w:tblGrid>
      <w:tr w:rsidR="00A770A0" w:rsidRPr="00B23FB7" w:rsidTr="00A64BA3">
        <w:trPr>
          <w:trHeight w:val="303"/>
          <w:jc w:val="center"/>
        </w:trPr>
        <w:tc>
          <w:tcPr>
            <w:tcW w:w="4524" w:type="dxa"/>
            <w:gridSpan w:val="5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CF13C6" w:rsidP="00CF1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10E4E92F" wp14:editId="38D26E91">
                  <wp:extent cx="2581275" cy="1142237"/>
                  <wp:effectExtent l="0" t="0" r="0" b="1270"/>
                  <wp:docPr id="2" name="Obraz 2" descr="C:\Users\DELL\Desktop\WSP - logo wraz z nagłówkiem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WSP - logo wraz z nagłówkiem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14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BE876E1" wp14:editId="20259D83">
                      <wp:extent cx="304800" cy="304800"/>
                      <wp:effectExtent l="0" t="0" r="0" b="0"/>
                      <wp:docPr id="1" name="AutoShape 1" descr="WSP - logo wraz z nagłówkiem CMY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WSP - logo wraz z nagłówkiem CMY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xbozfd0CAADn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4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  <w:r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  <w:t>WYŻSZA SZKOŁA PRZEDSIĘBIORCZOŚCI</w:t>
            </w: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IM. KS. KAZIMIERZA KUJAWSKIEGO 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  <w:t>W INOWROCŁAWIU</w: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</w:pPr>
            <w:r w:rsidRPr="00B23FB7"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KARTA PRZEDMIOTU</w:t>
            </w:r>
          </w:p>
          <w:p w:rsidR="00EE6BCA" w:rsidRPr="00B23FB7" w:rsidRDefault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2023 - 2026</w:t>
            </w:r>
          </w:p>
        </w:tc>
      </w:tr>
      <w:tr w:rsidR="00261F08" w:rsidRPr="00B23FB7" w:rsidTr="00A64BA3">
        <w:trPr>
          <w:trHeight w:val="36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Kod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402C35" w:rsidP="00F365B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</w:t>
            </w:r>
            <w:r w:rsidR="00202BE1" w:rsidRPr="00202BE1">
              <w:rPr>
                <w:rFonts w:ascii="Times New Roman" w:hAnsi="Times New Roman" w:cs="Times New Roman"/>
                <w:b/>
              </w:rPr>
              <w:t>P_</w:t>
            </w:r>
            <w:r w:rsidR="00F365BE">
              <w:rPr>
                <w:rFonts w:ascii="Times New Roman" w:hAnsi="Times New Roman" w:cs="Times New Roman"/>
                <w:b/>
              </w:rPr>
              <w:t>207</w:t>
            </w:r>
          </w:p>
        </w:tc>
      </w:tr>
      <w:tr w:rsidR="00261F08" w:rsidRPr="00B23FB7" w:rsidTr="00A64BA3">
        <w:trPr>
          <w:trHeight w:val="42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Nazwa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F365BE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PRAWO PRASOWE I OCHRONA WOLNOŚCI SŁOWA</w:t>
            </w: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USYTUOWANIE PRZEDMIOTU W SYSTEMIE STUDIÓW</w:t>
            </w:r>
          </w:p>
        </w:tc>
      </w:tr>
      <w:tr w:rsidR="00A770A0" w:rsidRPr="00B23FB7" w:rsidTr="00A64BA3">
        <w:trPr>
          <w:trHeight w:val="40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Kierunek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Administracja</w:t>
            </w:r>
          </w:p>
        </w:tc>
      </w:tr>
      <w:tr w:rsidR="00A770A0" w:rsidRPr="00B23FB7" w:rsidTr="00A64BA3">
        <w:trPr>
          <w:trHeight w:val="427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niestacjonarne</w:t>
            </w:r>
          </w:p>
        </w:tc>
      </w:tr>
      <w:tr w:rsidR="00A770A0" w:rsidRPr="00B23FB7" w:rsidTr="00A64BA3">
        <w:trPr>
          <w:trHeight w:val="40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Poziom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402C35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pierwszego</w:t>
            </w:r>
            <w:r w:rsidR="00A770A0" w:rsidRPr="00B23FB7">
              <w:rPr>
                <w:rFonts w:ascii="Times New Roman" w:eastAsia="Calibri" w:hAnsi="Times New Roman" w:cs="Times New Roman"/>
              </w:rPr>
              <w:t xml:space="preserve"> stopnia/</w:t>
            </w:r>
            <w:r>
              <w:rPr>
                <w:rFonts w:ascii="Times New Roman" w:eastAsia="Calibri" w:hAnsi="Times New Roman" w:cs="Times New Roman"/>
              </w:rPr>
              <w:t>licencjackie</w:t>
            </w:r>
          </w:p>
        </w:tc>
      </w:tr>
      <w:tr w:rsidR="00A770A0" w:rsidRPr="00B23FB7" w:rsidTr="00A64BA3">
        <w:trPr>
          <w:trHeight w:val="42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Profil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praktyczny</w:t>
            </w:r>
          </w:p>
        </w:tc>
      </w:tr>
      <w:tr w:rsidR="00A770A0" w:rsidRPr="00B23FB7" w:rsidTr="00A64BA3">
        <w:trPr>
          <w:trHeight w:val="702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Dziedzina nauki/ dyscyplina naukowa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 xml:space="preserve">dziedzina nauk społecznych/ dyscyplina naukowa: </w:t>
            </w:r>
            <w:r>
              <w:rPr>
                <w:rFonts w:ascii="Times New Roman" w:eastAsia="Calibri" w:hAnsi="Times New Roman" w:cs="Times New Roman"/>
              </w:rPr>
              <w:t xml:space="preserve">nauki prawne, </w:t>
            </w:r>
            <w:r w:rsidRPr="00B23FB7">
              <w:rPr>
                <w:rFonts w:ascii="Times New Roman" w:eastAsia="Calibri" w:hAnsi="Times New Roman" w:cs="Times New Roman"/>
              </w:rPr>
              <w:t xml:space="preserve"> nauki o </w:t>
            </w:r>
            <w:r>
              <w:rPr>
                <w:rFonts w:ascii="Times New Roman" w:eastAsia="Calibri" w:hAnsi="Times New Roman" w:cs="Times New Roman"/>
              </w:rPr>
              <w:t>polityce i administracji</w:t>
            </w:r>
          </w:p>
        </w:tc>
      </w:tr>
      <w:tr w:rsidR="00A770A0" w:rsidRPr="00B23FB7" w:rsidTr="00A64BA3">
        <w:trPr>
          <w:trHeight w:val="40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Jednostka prowadząca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Wyższa Szkoła Przedsiębiorczości </w:t>
            </w:r>
            <w:r>
              <w:rPr>
                <w:rFonts w:ascii="Times New Roman" w:eastAsia="Calibri" w:hAnsi="Times New Roman" w:cs="Times New Roman"/>
              </w:rPr>
              <w:br/>
              <w:t>im. Księcia Kazimierza Kujawskiego w Inowrocławiu</w:t>
            </w:r>
          </w:p>
        </w:tc>
      </w:tr>
      <w:tr w:rsidR="00A770A0" w:rsidRPr="00B23FB7" w:rsidTr="00A64BA3">
        <w:trPr>
          <w:trHeight w:val="42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Osoby prowadzące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324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70A0" w:rsidRPr="00B23FB7" w:rsidTr="00A64BA3">
        <w:trPr>
          <w:trHeight w:val="412"/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OGÓLNA CHARAKTERYSTYKA PRZEDMIOTU</w:t>
            </w:r>
          </w:p>
        </w:tc>
      </w:tr>
      <w:tr w:rsidR="00A770A0" w:rsidRPr="00B23FB7" w:rsidTr="00A64BA3">
        <w:trPr>
          <w:trHeight w:val="41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Status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obowiązkowy</w:t>
            </w:r>
          </w:p>
        </w:tc>
      </w:tr>
      <w:tr w:rsidR="00A770A0" w:rsidRPr="00B23FB7" w:rsidTr="00A64BA3">
        <w:trPr>
          <w:trHeight w:val="42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Przynależność do modułu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B1560E" w:rsidP="0034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</w:t>
            </w:r>
            <w:r w:rsidR="00A770A0" w:rsidRPr="00B23FB7">
              <w:rPr>
                <w:rFonts w:ascii="Times New Roman" w:eastAsia="Calibri" w:hAnsi="Times New Roman" w:cs="Times New Roman"/>
              </w:rPr>
              <w:t>duł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342C46">
              <w:rPr>
                <w:rFonts w:ascii="Times New Roman" w:eastAsia="Calibri" w:hAnsi="Times New Roman" w:cs="Times New Roman"/>
              </w:rPr>
              <w:t>kierunkowy</w:t>
            </w:r>
          </w:p>
        </w:tc>
      </w:tr>
      <w:tr w:rsidR="00A770A0" w:rsidRPr="00B23FB7" w:rsidTr="00A64BA3">
        <w:trPr>
          <w:trHeight w:val="41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Język wykładowy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polski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Semestry, na których realizowany jest przedmiot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D27F9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drugi</w:t>
            </w:r>
          </w:p>
        </w:tc>
      </w:tr>
      <w:tr w:rsidR="00A770A0" w:rsidRPr="00B23FB7" w:rsidTr="00F173A4">
        <w:trPr>
          <w:trHeight w:val="49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Wymagania wstępne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EF3D4C" w:rsidRDefault="00AC5864" w:rsidP="00D27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FORMY, SPOSOBY I METODY PROWADZENIA ZAJĘĆ</w:t>
            </w:r>
          </w:p>
        </w:tc>
      </w:tr>
      <w:tr w:rsidR="00A770A0" w:rsidRPr="00EF3D4C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Formy zajęć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wykład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ćwiczenia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seminarium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laboratorium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projekt/</w:t>
            </w:r>
            <w:r w:rsidRPr="00B23FB7">
              <w:rPr>
                <w:rFonts w:ascii="Times New Roman" w:eastAsia="Calibri" w:hAnsi="Times New Roman" w:cs="Times New Roman"/>
                <w:sz w:val="16"/>
              </w:rPr>
              <w:br/>
              <w:t>prezentacja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praktyka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samokształcenie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F3D4C">
              <w:rPr>
                <w:rFonts w:ascii="Times New Roman" w:eastAsia="Calibri" w:hAnsi="Times New Roman" w:cs="Times New Roman"/>
                <w:b/>
              </w:rPr>
              <w:t>ECTS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Liczba godz.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D27F9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60F4F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D27F9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36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D27F9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F45F92" w:rsidP="00F45F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Forma </w:t>
            </w:r>
            <w:r w:rsidR="00A770A0" w:rsidRPr="00B23FB7">
              <w:rPr>
                <w:rFonts w:ascii="Times New Roman" w:eastAsia="Calibri" w:hAnsi="Times New Roman" w:cs="Times New Roman"/>
                <w:b/>
              </w:rPr>
              <w:t>realizacji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60F4F" w:rsidP="00A60F4F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wykład, </w:t>
            </w:r>
            <w:r w:rsidR="00A770A0" w:rsidRPr="00B23FB7">
              <w:rPr>
                <w:rFonts w:ascii="Times New Roman" w:eastAsia="Calibri" w:hAnsi="Times New Roman" w:cs="Times New Roman"/>
              </w:rPr>
              <w:t>ćwiczenia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Sposób zaliczenia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1AD2" w:rsidRPr="001538F6" w:rsidRDefault="00F45F92" w:rsidP="00070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wykład: </w:t>
            </w:r>
            <w:r w:rsidR="001538F6" w:rsidRPr="001538F6">
              <w:rPr>
                <w:rFonts w:ascii="Times New Roman" w:hAnsi="Times New Roman" w:cs="Times New Roman"/>
              </w:rPr>
              <w:t>zaliczenie na ocenę w formie kolokwium pisemnego</w:t>
            </w:r>
          </w:p>
          <w:p w:rsidR="00322322" w:rsidRPr="00322322" w:rsidRDefault="00F45F92" w:rsidP="00070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ćwiczenia: </w:t>
            </w:r>
            <w:r w:rsidR="00322322" w:rsidRPr="00322322">
              <w:rPr>
                <w:rFonts w:ascii="Times New Roman" w:hAnsi="Times New Roman" w:cs="Times New Roman"/>
              </w:rPr>
              <w:t>kolokwium pisemne z zadaniami, pytaniami</w:t>
            </w:r>
          </w:p>
          <w:p w:rsidR="00322322" w:rsidRPr="00322322" w:rsidRDefault="00322322" w:rsidP="00070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2322">
              <w:rPr>
                <w:rFonts w:ascii="Times New Roman" w:hAnsi="Times New Roman" w:cs="Times New Roman"/>
              </w:rPr>
              <w:t>opisowymi i problemowymi (70%)</w:t>
            </w:r>
          </w:p>
          <w:p w:rsidR="00A770A0" w:rsidRPr="00B23FB7" w:rsidRDefault="00322322" w:rsidP="00070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2322">
              <w:rPr>
                <w:rFonts w:ascii="Times New Roman" w:hAnsi="Times New Roman" w:cs="Times New Roman"/>
              </w:rPr>
              <w:t>wypowiedź ustna podczas zajęć (30%)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Metody dydaktyczne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2322" w:rsidRDefault="00322322" w:rsidP="003457A3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1538F6">
              <w:rPr>
                <w:rFonts w:ascii="Times New Roman" w:hAnsi="Times New Roman" w:cs="Times New Roman"/>
              </w:rPr>
              <w:t>W</w:t>
            </w:r>
            <w:r w:rsidR="001538F6" w:rsidRPr="001538F6">
              <w:rPr>
                <w:rFonts w:ascii="Times New Roman" w:hAnsi="Times New Roman" w:cs="Times New Roman"/>
              </w:rPr>
              <w:t>ykład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7054A">
              <w:rPr>
                <w:rFonts w:ascii="Times New Roman" w:hAnsi="Times New Roman" w:cs="Times New Roman"/>
              </w:rPr>
              <w:t>problem</w:t>
            </w:r>
            <w:r>
              <w:rPr>
                <w:rFonts w:ascii="Times New Roman" w:hAnsi="Times New Roman" w:cs="Times New Roman"/>
              </w:rPr>
              <w:t>owy, informacyjny</w:t>
            </w:r>
          </w:p>
          <w:p w:rsidR="0016056A" w:rsidRPr="00322322" w:rsidRDefault="00322322" w:rsidP="00322322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Ćwiczenia - </w:t>
            </w:r>
            <w:r w:rsidR="001538F6" w:rsidRPr="001538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Praca w grupach, dyskusja, </w:t>
            </w:r>
            <w:r w:rsidRPr="00322322">
              <w:rPr>
                <w:rFonts w:ascii="Times New Roman" w:hAnsi="Times New Roman" w:cs="Times New Roman"/>
              </w:rPr>
              <w:t>prezentacj</w:t>
            </w:r>
            <w:r>
              <w:rPr>
                <w:rFonts w:ascii="Times New Roman" w:hAnsi="Times New Roman" w:cs="Times New Roman"/>
              </w:rPr>
              <w:t>a</w:t>
            </w:r>
            <w:r w:rsidRPr="00322322">
              <w:rPr>
                <w:rFonts w:ascii="Times New Roman" w:hAnsi="Times New Roman" w:cs="Times New Roman"/>
              </w:rPr>
              <w:t xml:space="preserve"> multimedialn</w:t>
            </w: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WYKAZ LITERATURY</w:t>
            </w:r>
          </w:p>
        </w:tc>
      </w:tr>
      <w:tr w:rsidR="00402C35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2C35" w:rsidRPr="00B23FB7" w:rsidRDefault="00402C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Podstawowa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2322" w:rsidRDefault="00AF7E58" w:rsidP="00AF7E58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proofErr w:type="spellStart"/>
            <w:r w:rsidRPr="00AF7E58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Nowikowska</w:t>
            </w:r>
            <w:proofErr w:type="spellEnd"/>
            <w:r w:rsidRPr="00AF7E58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 M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.</w:t>
            </w:r>
            <w:r w:rsidRPr="00AF7E58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, Zawadzka Z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.</w:t>
            </w:r>
            <w:r w:rsidRPr="00AF7E58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, </w:t>
            </w:r>
            <w:proofErr w:type="spellStart"/>
            <w:r w:rsidRPr="00AF7E58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Sieńczyło-Chlabicz</w:t>
            </w:r>
            <w:proofErr w:type="spellEnd"/>
            <w:r w:rsidRPr="00AF7E58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 J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.</w:t>
            </w:r>
            <w:r w:rsidR="00322322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,</w:t>
            </w:r>
            <w:r w:rsidR="00322322" w:rsidRPr="00322322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 </w:t>
            </w:r>
            <w:r>
              <w:rPr>
                <w:rFonts w:ascii="Times New Roman" w:eastAsia="+mn-ea" w:hAnsi="Times New Roman" w:cs="Times New Roman"/>
                <w:i/>
                <w:color w:val="000000"/>
                <w:kern w:val="24"/>
                <w:szCs w:val="20"/>
              </w:rPr>
              <w:t>Prawo prasowe</w:t>
            </w:r>
            <w:r w:rsidR="00322322" w:rsidRPr="00322322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, 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2019</w:t>
            </w:r>
            <w:r w:rsidR="00322322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.</w:t>
            </w:r>
          </w:p>
          <w:p w:rsidR="00EE6BCA" w:rsidRPr="00322322" w:rsidRDefault="00AF7E58" w:rsidP="00AF7E58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7E58">
              <w:rPr>
                <w:rFonts w:ascii="Times New Roman" w:hAnsi="Times New Roman" w:cs="Times New Roman"/>
              </w:rPr>
              <w:t>Kruk</w:t>
            </w:r>
            <w:r>
              <w:rPr>
                <w:rFonts w:ascii="Times New Roman" w:hAnsi="Times New Roman" w:cs="Times New Roman"/>
              </w:rPr>
              <w:t xml:space="preserve"> M.</w:t>
            </w:r>
            <w:r w:rsidRPr="00AF7E58">
              <w:rPr>
                <w:rFonts w:ascii="Times New Roman" w:hAnsi="Times New Roman" w:cs="Times New Roman"/>
              </w:rPr>
              <w:t>, Olszówka</w:t>
            </w:r>
            <w:r>
              <w:rPr>
                <w:rFonts w:ascii="Times New Roman" w:hAnsi="Times New Roman" w:cs="Times New Roman"/>
              </w:rPr>
              <w:t xml:space="preserve"> M.</w:t>
            </w:r>
            <w:r w:rsidRPr="00AF7E58">
              <w:rPr>
                <w:rFonts w:ascii="Times New Roman" w:hAnsi="Times New Roman" w:cs="Times New Roman"/>
              </w:rPr>
              <w:t>, Godlewski</w:t>
            </w:r>
            <w:r>
              <w:rPr>
                <w:rFonts w:ascii="Times New Roman" w:hAnsi="Times New Roman" w:cs="Times New Roman"/>
              </w:rPr>
              <w:t xml:space="preserve"> M.</w:t>
            </w:r>
            <w:r w:rsidR="00322322">
              <w:rPr>
                <w:rFonts w:ascii="Times New Roman" w:hAnsi="Times New Roman" w:cs="Times New Roman"/>
              </w:rPr>
              <w:t>,</w:t>
            </w:r>
            <w:r w:rsidR="00322322" w:rsidRPr="00322322">
              <w:rPr>
                <w:rFonts w:ascii="Times New Roman" w:hAnsi="Times New Roman" w:cs="Times New Roman"/>
              </w:rPr>
              <w:t xml:space="preserve"> </w:t>
            </w:r>
            <w:r w:rsidRPr="00AF7E58">
              <w:rPr>
                <w:rFonts w:ascii="Times New Roman" w:hAnsi="Times New Roman" w:cs="Times New Roman"/>
                <w:i/>
              </w:rPr>
              <w:t>Ochrona praw i wolności system instytucjonalny w Rzeczypospolitej Polskiej</w:t>
            </w:r>
            <w:r w:rsidR="00322322" w:rsidRPr="00322322">
              <w:rPr>
                <w:rFonts w:ascii="Times New Roman" w:hAnsi="Times New Roman" w:cs="Times New Roman"/>
              </w:rPr>
              <w:t>, 20</w:t>
            </w:r>
            <w:r>
              <w:rPr>
                <w:rFonts w:ascii="Times New Roman" w:hAnsi="Times New Roman" w:cs="Times New Roman"/>
              </w:rPr>
              <w:t>19</w:t>
            </w:r>
            <w:r w:rsidR="005B74DE">
              <w:rPr>
                <w:rFonts w:ascii="Times New Roman" w:hAnsi="Times New Roman" w:cs="Times New Roman"/>
              </w:rPr>
              <w:t>.</w:t>
            </w:r>
          </w:p>
        </w:tc>
      </w:tr>
      <w:tr w:rsidR="00402C35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2C35" w:rsidRPr="00B23FB7" w:rsidRDefault="00402C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Uzupełniająca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2322" w:rsidRPr="00322322" w:rsidRDefault="00133E66" w:rsidP="00AF7E58">
            <w:pPr>
              <w:pStyle w:val="Nagwek1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Ślęzak</w:t>
            </w:r>
            <w:r w:rsidR="00322322" w:rsidRPr="00322322">
              <w:rPr>
                <w:b w:val="0"/>
                <w:color w:val="000000"/>
                <w:sz w:val="22"/>
                <w:szCs w:val="22"/>
              </w:rPr>
              <w:t xml:space="preserve"> P.</w:t>
            </w:r>
            <w:r>
              <w:rPr>
                <w:b w:val="0"/>
                <w:color w:val="000000"/>
                <w:sz w:val="22"/>
                <w:szCs w:val="22"/>
              </w:rPr>
              <w:t>(red.)</w:t>
            </w:r>
            <w:r w:rsidR="00322322" w:rsidRPr="00322322">
              <w:rPr>
                <w:b w:val="0"/>
                <w:color w:val="000000"/>
                <w:sz w:val="22"/>
                <w:szCs w:val="22"/>
              </w:rPr>
              <w:t xml:space="preserve">, </w:t>
            </w:r>
            <w:r>
              <w:rPr>
                <w:b w:val="0"/>
                <w:i/>
                <w:color w:val="000000"/>
                <w:sz w:val="22"/>
                <w:szCs w:val="22"/>
              </w:rPr>
              <w:t>Prawo mediów</w:t>
            </w:r>
            <w:r>
              <w:rPr>
                <w:b w:val="0"/>
                <w:color w:val="000000"/>
                <w:sz w:val="22"/>
                <w:szCs w:val="22"/>
              </w:rPr>
              <w:t>, 2020</w:t>
            </w:r>
            <w:r w:rsidR="00322322">
              <w:rPr>
                <w:b w:val="0"/>
                <w:color w:val="000000"/>
                <w:sz w:val="22"/>
                <w:szCs w:val="22"/>
              </w:rPr>
              <w:t>.</w:t>
            </w:r>
          </w:p>
          <w:p w:rsidR="00AF7E58" w:rsidRPr="00AF7E58" w:rsidRDefault="00AF7E58" w:rsidP="00AF7E58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r w:rsidRPr="00AF7E58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Teksty aktów normatywnych dostępnych z Legalis.pl </w:t>
            </w:r>
          </w:p>
          <w:p w:rsidR="00D23B3B" w:rsidRPr="00C22968" w:rsidRDefault="00AF7E58" w:rsidP="00AF7E58">
            <w:pPr>
              <w:pStyle w:val="Nagwek1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AF7E58">
              <w:rPr>
                <w:rFonts w:eastAsia="Batang"/>
                <w:b w:val="0"/>
                <w:sz w:val="22"/>
                <w:szCs w:val="20"/>
                <w:lang w:eastAsia="ko-KR"/>
              </w:rPr>
              <w:t>Wybrane orzecznictwo.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7804"/>
      </w:tblGrid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CELE, TREŚCI PROGRAMOWE I EFEKTY UCZENIA SIĘ</w:t>
            </w:r>
          </w:p>
        </w:tc>
      </w:tr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CELE PRZEDMIOTU</w:t>
            </w:r>
          </w:p>
        </w:tc>
      </w:tr>
      <w:tr w:rsidR="00D27F90" w:rsidRPr="00D2756E" w:rsidTr="00EF5A46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7F90" w:rsidRPr="00B1560E" w:rsidRDefault="00D27F90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1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7F90" w:rsidRPr="00D2756E" w:rsidRDefault="00D2756E" w:rsidP="00133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2756E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Zapoznanie studenta z zagadnieniami z zakresu </w:t>
            </w:r>
            <w:r w:rsidR="00133E66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prawa prasowego oraz ochrony wolności słowa wobec zmieniającej się specyfiki funkcjonowania współczesnych społeczeństw. </w:t>
            </w:r>
          </w:p>
        </w:tc>
      </w:tr>
    </w:tbl>
    <w:p w:rsidR="00D2756E" w:rsidRDefault="00D2756E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6"/>
        <w:gridCol w:w="1487"/>
        <w:gridCol w:w="5767"/>
      </w:tblGrid>
      <w:tr w:rsidR="00261F08" w:rsidRPr="00B1560E" w:rsidTr="00402C35">
        <w:tc>
          <w:tcPr>
            <w:tcW w:w="91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261F08" w:rsidRPr="00B1560E" w:rsidTr="003913A3">
        <w:tc>
          <w:tcPr>
            <w:tcW w:w="1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Liczba godzin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F365BE" w:rsidRDefault="00BD095A" w:rsidP="00F365BE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</w:rPr>
            </w:pPr>
            <w:r w:rsidRPr="00F365B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9D629F" w:rsidRPr="00B1560E" w:rsidTr="00AC1AFA">
        <w:tc>
          <w:tcPr>
            <w:tcW w:w="192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9D629F" w:rsidP="005C63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D629F" w:rsidRPr="00B1560E" w:rsidRDefault="009D629F" w:rsidP="00322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322322">
              <w:rPr>
                <w:rFonts w:ascii="Times New Roman" w:eastAsia="Calibri" w:hAnsi="Times New Roman" w:cs="Times New Roman"/>
              </w:rPr>
              <w:t>6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65BE" w:rsidRPr="00957398" w:rsidRDefault="00F365BE" w:rsidP="00957398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957398">
              <w:rPr>
                <w:rFonts w:ascii="Times New Roman" w:eastAsia="MS Mincho" w:hAnsi="Times New Roman" w:cs="Times New Roman"/>
                <w:szCs w:val="20"/>
                <w:lang w:eastAsia="ja-JP"/>
              </w:rPr>
              <w:t>Historia ustawodawstwa prasowego.</w:t>
            </w:r>
          </w:p>
          <w:p w:rsidR="00F365BE" w:rsidRPr="00957398" w:rsidRDefault="00F365BE" w:rsidP="00957398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957398">
              <w:rPr>
                <w:rFonts w:ascii="Times New Roman" w:eastAsia="MS Mincho" w:hAnsi="Times New Roman" w:cs="Times New Roman"/>
                <w:szCs w:val="20"/>
                <w:lang w:eastAsia="ja-JP"/>
              </w:rPr>
              <w:t>Wolność prasy w prawie międzynarodowym.</w:t>
            </w:r>
          </w:p>
          <w:p w:rsidR="00F365BE" w:rsidRPr="00957398" w:rsidRDefault="00F365BE" w:rsidP="00957398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957398">
              <w:rPr>
                <w:rFonts w:ascii="Times New Roman" w:eastAsia="MS Mincho" w:hAnsi="Times New Roman" w:cs="Times New Roman"/>
                <w:szCs w:val="20"/>
                <w:lang w:eastAsia="ja-JP"/>
              </w:rPr>
              <w:t>Wolność prasy w polskim prawie i jej ograniczenia.</w:t>
            </w:r>
          </w:p>
          <w:p w:rsidR="00F365BE" w:rsidRPr="00957398" w:rsidRDefault="00F365BE" w:rsidP="00957398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957398">
              <w:rPr>
                <w:rFonts w:ascii="Times New Roman" w:eastAsia="MS Mincho" w:hAnsi="Times New Roman" w:cs="Times New Roman"/>
                <w:szCs w:val="20"/>
                <w:lang w:eastAsia="ja-JP"/>
              </w:rPr>
              <w:t>Wolność słowa w polskim prawodawstwie</w:t>
            </w:r>
          </w:p>
          <w:p w:rsidR="00F365BE" w:rsidRPr="00957398" w:rsidRDefault="00F365BE" w:rsidP="00957398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957398">
              <w:rPr>
                <w:rFonts w:ascii="Times New Roman" w:eastAsia="MS Mincho" w:hAnsi="Times New Roman" w:cs="Times New Roman"/>
                <w:szCs w:val="20"/>
                <w:lang w:eastAsia="ja-JP"/>
              </w:rPr>
              <w:t>Zakres przedmiotowy ustawy prawo prasowe.</w:t>
            </w:r>
          </w:p>
          <w:p w:rsidR="00F365BE" w:rsidRPr="00957398" w:rsidRDefault="00F365BE" w:rsidP="00957398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957398">
              <w:rPr>
                <w:rFonts w:ascii="Times New Roman" w:eastAsia="MS Mincho" w:hAnsi="Times New Roman" w:cs="Times New Roman"/>
                <w:szCs w:val="20"/>
                <w:lang w:eastAsia="ja-JP"/>
              </w:rPr>
              <w:t>Organizacja działalności wydawniczej.</w:t>
            </w:r>
          </w:p>
          <w:p w:rsidR="009D629F" w:rsidRPr="00957398" w:rsidRDefault="00F365BE" w:rsidP="00957398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957398">
              <w:rPr>
                <w:rFonts w:ascii="Times New Roman" w:eastAsia="MS Mincho" w:hAnsi="Times New Roman" w:cs="Times New Roman"/>
                <w:szCs w:val="20"/>
                <w:lang w:eastAsia="ja-JP"/>
              </w:rPr>
              <w:t>Organizacja działalności radiowej i telewizyjnej.</w:t>
            </w:r>
          </w:p>
        </w:tc>
      </w:tr>
      <w:tr w:rsidR="00FC1054" w:rsidRPr="00B1560E" w:rsidTr="00FC1054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1054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1054" w:rsidRPr="00B1560E" w:rsidRDefault="00FC1054" w:rsidP="00FC1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65BE" w:rsidRPr="00957398" w:rsidRDefault="00F365BE" w:rsidP="00957398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957398">
              <w:rPr>
                <w:rFonts w:ascii="Times New Roman" w:eastAsia="MS Mincho" w:hAnsi="Times New Roman" w:cs="Times New Roman"/>
                <w:szCs w:val="20"/>
                <w:lang w:eastAsia="ja-JP"/>
              </w:rPr>
              <w:t>Komunikaty i ogłoszenia urzędowe, ogłoszenia prywatne i reklamy.</w:t>
            </w:r>
          </w:p>
          <w:p w:rsidR="00F365BE" w:rsidRPr="00957398" w:rsidRDefault="00F365BE" w:rsidP="00957398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957398">
              <w:rPr>
                <w:rFonts w:ascii="Times New Roman" w:eastAsia="MS Mincho" w:hAnsi="Times New Roman" w:cs="Times New Roman"/>
                <w:szCs w:val="20"/>
                <w:lang w:eastAsia="ja-JP"/>
              </w:rPr>
              <w:t>Prawa dziennikarzy.</w:t>
            </w:r>
          </w:p>
          <w:p w:rsidR="00F365BE" w:rsidRPr="00957398" w:rsidRDefault="00F365BE" w:rsidP="00957398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957398">
              <w:rPr>
                <w:rFonts w:ascii="Times New Roman" w:eastAsia="MS Mincho" w:hAnsi="Times New Roman" w:cs="Times New Roman"/>
                <w:szCs w:val="20"/>
                <w:lang w:eastAsia="ja-JP"/>
              </w:rPr>
              <w:t>Obowiązki dziennikarzy.</w:t>
            </w:r>
          </w:p>
          <w:p w:rsidR="00F365BE" w:rsidRPr="00957398" w:rsidRDefault="00F365BE" w:rsidP="00957398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957398">
              <w:rPr>
                <w:rFonts w:ascii="Times New Roman" w:eastAsia="MS Mincho" w:hAnsi="Times New Roman" w:cs="Times New Roman"/>
                <w:szCs w:val="20"/>
                <w:lang w:eastAsia="ja-JP"/>
              </w:rPr>
              <w:t>Odpowiedzialno</w:t>
            </w:r>
            <w:r w:rsidR="00957398" w:rsidRPr="00957398">
              <w:rPr>
                <w:rFonts w:ascii="Times New Roman" w:eastAsia="MS Mincho" w:hAnsi="Times New Roman" w:cs="Times New Roman"/>
                <w:szCs w:val="20"/>
                <w:lang w:eastAsia="ja-JP"/>
              </w:rPr>
              <w:t>ść cywilna dziennikarzy i prasy –kazusy.</w:t>
            </w:r>
          </w:p>
          <w:p w:rsidR="00F365BE" w:rsidRPr="00957398" w:rsidRDefault="00F365BE" w:rsidP="00957398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957398">
              <w:rPr>
                <w:rFonts w:ascii="Times New Roman" w:eastAsia="MS Mincho" w:hAnsi="Times New Roman" w:cs="Times New Roman"/>
                <w:szCs w:val="20"/>
                <w:lang w:eastAsia="ja-JP"/>
              </w:rPr>
              <w:t>Odpowiedzial</w:t>
            </w:r>
            <w:r w:rsidR="00957398" w:rsidRPr="00957398">
              <w:rPr>
                <w:rFonts w:ascii="Times New Roman" w:eastAsia="MS Mincho" w:hAnsi="Times New Roman" w:cs="Times New Roman"/>
                <w:szCs w:val="20"/>
                <w:lang w:eastAsia="ja-JP"/>
              </w:rPr>
              <w:t>ność karna dziennikarzy i prasy – kazusy.</w:t>
            </w:r>
          </w:p>
          <w:p w:rsidR="00957398" w:rsidRPr="00957398" w:rsidRDefault="00957398" w:rsidP="00957398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957398">
              <w:rPr>
                <w:rFonts w:ascii="Times New Roman" w:eastAsia="MS Mincho" w:hAnsi="Times New Roman" w:cs="Times New Roman"/>
                <w:szCs w:val="20"/>
                <w:lang w:eastAsia="ja-JP"/>
              </w:rPr>
              <w:t>Ochrona wolności słowa – kazusy.</w:t>
            </w:r>
          </w:p>
          <w:p w:rsidR="00F365BE" w:rsidRDefault="00F365BE" w:rsidP="0095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</w:p>
          <w:p w:rsidR="00322322" w:rsidRPr="00322322" w:rsidRDefault="00322322" w:rsidP="00F36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Zajęcia mają charakter praktyczny, aktywizują studentów do samodzielnej pracy i pracy w grupach. </w:t>
            </w:r>
          </w:p>
        </w:tc>
      </w:tr>
    </w:tbl>
    <w:p w:rsidR="00D10B3A" w:rsidRPr="00B23FB7" w:rsidRDefault="00D10B3A">
      <w:pPr>
        <w:rPr>
          <w:rFonts w:ascii="Times New Roman" w:hAnsi="Times New Roman" w:cs="Times New Roman"/>
        </w:rPr>
      </w:pPr>
    </w:p>
    <w:tbl>
      <w:tblPr>
        <w:tblW w:w="10797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61"/>
        <w:gridCol w:w="5609"/>
        <w:gridCol w:w="1161"/>
        <w:gridCol w:w="1249"/>
        <w:gridCol w:w="1441"/>
      </w:tblGrid>
      <w:tr w:rsidR="00261F08" w:rsidRPr="005F2732" w:rsidTr="00490AF0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5F2732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  <w:b/>
              </w:rPr>
              <w:t>EFEKTY UCZENIA SIĘ</w:t>
            </w:r>
          </w:p>
        </w:tc>
      </w:tr>
      <w:tr w:rsidR="000E57A4" w:rsidRPr="005F2732" w:rsidTr="00490AF0">
        <w:tc>
          <w:tcPr>
            <w:tcW w:w="694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5F2732" w:rsidRDefault="000E57A4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2732">
              <w:rPr>
                <w:rFonts w:ascii="Times New Roman" w:eastAsia="Calibri" w:hAnsi="Times New Roman" w:cs="Times New Roman"/>
                <w:b/>
              </w:rPr>
              <w:t>Student, który zaliczył przedmiot</w:t>
            </w:r>
          </w:p>
        </w:tc>
        <w:tc>
          <w:tcPr>
            <w:tcW w:w="38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5F2732" w:rsidRDefault="000E57A4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Odniesienie do efektów uczenia się</w:t>
            </w:r>
          </w:p>
        </w:tc>
      </w:tr>
      <w:tr w:rsidR="000E57A4" w:rsidRPr="005F2732" w:rsidTr="00490AF0">
        <w:tc>
          <w:tcPr>
            <w:tcW w:w="6946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5F2732" w:rsidRDefault="000E57A4" w:rsidP="00D10B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5F2732" w:rsidRDefault="000E57A4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dla</w:t>
            </w:r>
            <w:r w:rsidRPr="005F2732">
              <w:rPr>
                <w:rFonts w:ascii="Times New Roman" w:eastAsia="Calibri" w:hAnsi="Times New Roman" w:cs="Times New Roman"/>
              </w:rPr>
              <w:br/>
              <w:t>kierunku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5F2732" w:rsidRDefault="000E57A4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I st. PRK</w:t>
            </w:r>
            <w:r w:rsidRPr="005F2732">
              <w:rPr>
                <w:rFonts w:ascii="Times New Roman" w:eastAsia="Calibri" w:hAnsi="Times New Roman" w:cs="Times New Roman"/>
              </w:rPr>
              <w:br/>
              <w:t>poziom</w:t>
            </w:r>
            <w:r w:rsidR="00402C35" w:rsidRPr="005F2732">
              <w:rPr>
                <w:rFonts w:ascii="Times New Roman" w:eastAsia="Calibri" w:hAnsi="Times New Roman" w:cs="Times New Roman"/>
              </w:rPr>
              <w:t xml:space="preserve"> 6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5F2732" w:rsidRDefault="000E57A4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II st. PRK</w:t>
            </w:r>
            <w:r w:rsidRPr="005F2732">
              <w:rPr>
                <w:rFonts w:ascii="Times New Roman" w:eastAsia="Calibri" w:hAnsi="Times New Roman" w:cs="Times New Roman"/>
              </w:rPr>
              <w:br/>
              <w:t xml:space="preserve">poziom </w:t>
            </w:r>
            <w:r w:rsidR="00402C35" w:rsidRPr="005F2732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E57A4" w:rsidRPr="005F2732" w:rsidTr="00490AF0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E57A4" w:rsidRPr="005F2732" w:rsidRDefault="000E57A4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w zakresie WIEDZY</w:t>
            </w:r>
          </w:p>
        </w:tc>
      </w:tr>
      <w:tr w:rsidR="00E75B08" w:rsidRPr="005F2732" w:rsidTr="00490AF0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75B08" w:rsidRPr="005F2732" w:rsidRDefault="00E75B08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5B08" w:rsidRPr="00F240BF" w:rsidRDefault="005474F8" w:rsidP="00F240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40BF">
              <w:rPr>
                <w:rFonts w:ascii="Times New Roman" w:hAnsi="Times New Roman" w:cs="Times New Roman"/>
              </w:rPr>
              <w:t>Zna</w:t>
            </w:r>
            <w:r w:rsidR="00D2756E" w:rsidRPr="00F240BF">
              <w:rPr>
                <w:rFonts w:ascii="Times New Roman" w:hAnsi="Times New Roman" w:cs="Times New Roman"/>
              </w:rPr>
              <w:t xml:space="preserve"> </w:t>
            </w:r>
            <w:r w:rsidR="00F240BF" w:rsidRPr="00F240BF">
              <w:rPr>
                <w:rFonts w:ascii="Times New Roman" w:hAnsi="Times New Roman" w:cs="Times New Roman"/>
              </w:rPr>
              <w:t>relacje między światem mediów i polityki, instytucjami medialnymi  względem organów wymiaru sprawiedliwości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B08" w:rsidRPr="005F2732" w:rsidRDefault="00310A7E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K_W07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B08" w:rsidRPr="005F2732" w:rsidRDefault="00E75B08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B08" w:rsidRPr="005F2732" w:rsidRDefault="00310A7E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</w:tc>
      </w:tr>
      <w:tr w:rsidR="00310A7E" w:rsidRPr="005F2732" w:rsidTr="00490AF0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0A7E" w:rsidRPr="005F2732" w:rsidRDefault="00310A7E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0A7E" w:rsidRPr="00F240BF" w:rsidRDefault="00310A7E" w:rsidP="00D27F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40BF">
              <w:rPr>
                <w:rFonts w:ascii="Times New Roman" w:hAnsi="Times New Roman" w:cs="Times New Roman"/>
              </w:rPr>
              <w:t>Student posiada wiedzę na temat funkcjonowania systemu medialnego oraz wolności słowa w Polsce, w relacjach do orzecznictwa międzynarodowych instytucji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0A7E" w:rsidRPr="005F2732" w:rsidRDefault="00310A7E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K_W08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0A7E" w:rsidRPr="005F2732" w:rsidRDefault="00310A7E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0A7E" w:rsidRPr="005F2732" w:rsidRDefault="00310A7E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</w:tc>
      </w:tr>
      <w:tr w:rsidR="00310A7E" w:rsidRPr="005F2732" w:rsidTr="00490AF0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0A7E" w:rsidRPr="005F2732" w:rsidRDefault="00310A7E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2732">
              <w:rPr>
                <w:rFonts w:ascii="Times New Roman" w:eastAsia="Calibri" w:hAnsi="Times New Roman" w:cs="Times New Roman"/>
                <w:b/>
              </w:rPr>
              <w:t xml:space="preserve">EU </w:t>
            </w: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0A7E" w:rsidRPr="00F240BF" w:rsidRDefault="00310A7E" w:rsidP="00D27F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40BF">
              <w:rPr>
                <w:rFonts w:ascii="Times New Roman" w:hAnsi="Times New Roman" w:cs="Times New Roman"/>
              </w:rPr>
              <w:t xml:space="preserve">Student ma wiedzę o normach i regułach prawnych (prawo </w:t>
            </w:r>
            <w:r w:rsidRPr="00F240BF">
              <w:rPr>
                <w:rFonts w:ascii="Times New Roman" w:hAnsi="Times New Roman" w:cs="Times New Roman"/>
              </w:rPr>
              <w:lastRenderedPageBreak/>
              <w:t>prasowe, ustawa o radiofonii i telewizji, kodeks karny, kodeks cywilny, organizacyjnych, moralnych, etycznych) organizujących struktury i instytucje medialne i rządzących nimi prawidłowościach oraz o ich źródłach, naturze, zmianach i sposobach działania również tych w zakresie wolności słowa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0A7E" w:rsidRPr="005F2732" w:rsidRDefault="00310A7E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K_W02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0A7E" w:rsidRPr="005F2732" w:rsidRDefault="00310A7E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0A7E" w:rsidRPr="005F2732" w:rsidRDefault="00310A7E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</w:tc>
      </w:tr>
      <w:tr w:rsidR="00310A7E" w:rsidRPr="005F2732" w:rsidTr="00490AF0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10A7E" w:rsidRPr="005F2732" w:rsidRDefault="00310A7E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lastRenderedPageBreak/>
              <w:t>w zakresie UMIEJĘTNOŚCI</w:t>
            </w:r>
          </w:p>
        </w:tc>
      </w:tr>
      <w:tr w:rsidR="00310A7E" w:rsidRPr="005F2732" w:rsidTr="00490AF0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0A7E" w:rsidRPr="005F2732" w:rsidRDefault="00310A7E" w:rsidP="00BB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  <w:b/>
              </w:rPr>
              <w:t xml:space="preserve">EK </w:t>
            </w: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0A7E" w:rsidRPr="00BB3C61" w:rsidRDefault="00310A7E" w:rsidP="005474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40BF">
              <w:rPr>
                <w:rFonts w:ascii="Times New Roman" w:hAnsi="Times New Roman" w:cs="Times New Roman"/>
              </w:rPr>
              <w:t>Student potrafi właściwie analizować przyczyny i przebieg konkretnych procesów i zjawisk społecznych (kulturowych, politycznych, prawnych, gospodarczych) w zakresie dziennik</w:t>
            </w:r>
            <w:r>
              <w:rPr>
                <w:rFonts w:ascii="Times New Roman" w:hAnsi="Times New Roman" w:cs="Times New Roman"/>
              </w:rPr>
              <w:t>arstwa i komunikacji społecznej oraz ochrony wolności słowa.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0A7E" w:rsidRPr="005F2732" w:rsidRDefault="00310A7E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K_U03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0A7E" w:rsidRPr="005F2732" w:rsidRDefault="00310A7E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0A7E" w:rsidRPr="005F2732" w:rsidRDefault="00310A7E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0700B6" w:rsidRPr="005F2732" w:rsidTr="00490AF0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00B6" w:rsidRPr="005F2732" w:rsidRDefault="000700B6" w:rsidP="00AD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  <w:b/>
              </w:rPr>
              <w:t>EU</w:t>
            </w:r>
            <w:r>
              <w:rPr>
                <w:rFonts w:ascii="Times New Roman" w:eastAsia="Calibri" w:hAnsi="Times New Roman" w:cs="Times New Roman"/>
                <w:b/>
              </w:rPr>
              <w:t xml:space="preserve"> 5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00B6" w:rsidRPr="00BB3C61" w:rsidRDefault="000700B6" w:rsidP="00BB3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BA3C5A">
              <w:rPr>
                <w:rFonts w:ascii="Times New Roman" w:hAnsi="Times New Roman" w:cs="Times New Roman"/>
              </w:rPr>
              <w:t>tudent prawidłowo posługuje się systemami normatywnymi oraz wybranymi normami i regułami (prawnymi, zawodowymi, moralnymi) w celu rozwiązania konkretnego z</w:t>
            </w:r>
            <w:r>
              <w:rPr>
                <w:rFonts w:ascii="Times New Roman" w:hAnsi="Times New Roman" w:cs="Times New Roman"/>
              </w:rPr>
              <w:t>adania z zakresu nauk o mediach oraz ochrony wolności słowa.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0B6" w:rsidRPr="005F2732" w:rsidRDefault="000700B6" w:rsidP="00070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K_U10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0B6" w:rsidRPr="005F2732" w:rsidRDefault="000700B6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0B6" w:rsidRPr="005F2732" w:rsidRDefault="000700B6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0700B6" w:rsidRPr="005F2732" w:rsidTr="00490AF0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00B6" w:rsidRPr="005F2732" w:rsidRDefault="000700B6" w:rsidP="00AD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00B6" w:rsidRPr="00BB3C61" w:rsidRDefault="000700B6" w:rsidP="00BA3C5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74F8">
              <w:rPr>
                <w:rFonts w:ascii="Times New Roman" w:hAnsi="Times New Roman" w:cs="Times New Roman"/>
              </w:rPr>
              <w:t xml:space="preserve">Potrafi </w:t>
            </w:r>
            <w:r>
              <w:rPr>
                <w:rFonts w:ascii="Times New Roman" w:hAnsi="Times New Roman" w:cs="Times New Roman"/>
              </w:rPr>
              <w:t xml:space="preserve">korzystając z różnych kanałów komunikacji </w:t>
            </w:r>
            <w:r w:rsidRPr="005474F8">
              <w:rPr>
                <w:rFonts w:ascii="Times New Roman" w:hAnsi="Times New Roman" w:cs="Times New Roman"/>
              </w:rPr>
              <w:t xml:space="preserve">diagnozować zagrożenia </w:t>
            </w:r>
            <w:r>
              <w:rPr>
                <w:rFonts w:ascii="Times New Roman" w:hAnsi="Times New Roman" w:cs="Times New Roman"/>
              </w:rPr>
              <w:t>w obszarze prawa prasowego i ochrony wolności słowa.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0B6" w:rsidRPr="005F2732" w:rsidRDefault="000700B6" w:rsidP="00070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K_U13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0B6" w:rsidRPr="005F2732" w:rsidRDefault="000700B6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0B6" w:rsidRPr="005F2732" w:rsidRDefault="000700B6" w:rsidP="00070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0700B6" w:rsidRPr="005F2732" w:rsidTr="00490AF0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700B6" w:rsidRPr="005F2732" w:rsidRDefault="000700B6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w zakresie KOMPETENCJI</w:t>
            </w:r>
          </w:p>
        </w:tc>
      </w:tr>
      <w:tr w:rsidR="000700B6" w:rsidRPr="005F2732" w:rsidTr="00470320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00B6" w:rsidRPr="005F2732" w:rsidRDefault="000700B6" w:rsidP="00AD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00B6" w:rsidRPr="00072822" w:rsidRDefault="000700B6" w:rsidP="0007282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A3C5A">
              <w:rPr>
                <w:rFonts w:ascii="Times New Roman" w:hAnsi="Times New Roman" w:cs="Times New Roman"/>
              </w:rPr>
              <w:t>Student ma świadomość roli mediów w społeczeństwie i odpowiedzialności spoczywającej na nich i na konkretnych dziennikarzach.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0B6" w:rsidRPr="005F2732" w:rsidRDefault="000700B6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K_K05</w:t>
            </w:r>
            <w:bookmarkStart w:id="0" w:name="_GoBack"/>
            <w:bookmarkEnd w:id="0"/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0B6" w:rsidRPr="007A7D44" w:rsidRDefault="000700B6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7D44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0B6" w:rsidRPr="005F2732" w:rsidRDefault="000700B6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7D44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R</w:t>
            </w:r>
          </w:p>
        </w:tc>
      </w:tr>
      <w:tr w:rsidR="000700B6" w:rsidRPr="005F2732" w:rsidTr="00AA5F92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00B6" w:rsidRDefault="000700B6" w:rsidP="00AD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8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00B6" w:rsidRPr="00072822" w:rsidRDefault="000700B6" w:rsidP="00BA3C5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A3C5A">
              <w:rPr>
                <w:rFonts w:ascii="Times New Roman" w:hAnsi="Times New Roman" w:cs="Times New Roman"/>
              </w:rPr>
              <w:t xml:space="preserve">Student jest wrażliwy na etyczne problemy </w:t>
            </w:r>
            <w:r>
              <w:rPr>
                <w:rFonts w:ascii="Times New Roman" w:hAnsi="Times New Roman" w:cs="Times New Roman"/>
              </w:rPr>
              <w:t>prawa prasowego oraz ochrony wolności słowa.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0B6" w:rsidRPr="005F2732" w:rsidRDefault="000700B6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K_K06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0B6" w:rsidRPr="007A7D44" w:rsidRDefault="000700B6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7D44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0B6" w:rsidRPr="005F2732" w:rsidRDefault="000700B6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7D44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R</w:t>
            </w:r>
          </w:p>
        </w:tc>
      </w:tr>
    </w:tbl>
    <w:p w:rsidR="00EE6BCA" w:rsidRDefault="00EE6BCA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0"/>
        <w:gridCol w:w="8010"/>
      </w:tblGrid>
      <w:tr w:rsidR="0020390B" w:rsidRPr="00B1560E" w:rsidTr="00202BE1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KRYTERIA OCENY OSIĄGNIETYCH EFEKTÓW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2,0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9573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poniżej 51% – opanowanie wiedzy na poziomie poniżej zadowalającego, brak podstawowej wiedzy w zakresie realizowanej tematyki </w:t>
            </w:r>
            <w:r w:rsidR="00957398">
              <w:rPr>
                <w:rFonts w:ascii="Times New Roman" w:eastAsia="Calibri" w:hAnsi="Times New Roman" w:cs="Times New Roman"/>
                <w:szCs w:val="18"/>
              </w:rPr>
              <w:t>prawa prasowego i ochrony wolności słowa</w:t>
            </w:r>
            <w:r w:rsidR="00EE01B4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072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51–60% – opanowanie na poziomie zadowalającym podstawowych kwestii wynikających z treści </w:t>
            </w:r>
            <w:r w:rsidR="00957398">
              <w:rPr>
                <w:rFonts w:ascii="Times New Roman" w:eastAsia="Calibri" w:hAnsi="Times New Roman" w:cs="Times New Roman"/>
                <w:szCs w:val="18"/>
              </w:rPr>
              <w:t>prawa prasowego i ochrony wolności słowa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072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61–70% – przyswojenie na średnim poziomie problematyki </w:t>
            </w:r>
            <w:r w:rsidR="00957398">
              <w:rPr>
                <w:rFonts w:ascii="Times New Roman" w:eastAsia="Calibri" w:hAnsi="Times New Roman" w:cs="Times New Roman"/>
                <w:szCs w:val="18"/>
              </w:rPr>
              <w:t>prawa prasowego i ochrony wolności słowa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072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71–80% - uzyskanie wiedzy co do czynników kształtujących podstawowe zjawiska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br/>
              <w:t xml:space="preserve">z zakresu </w:t>
            </w:r>
            <w:r w:rsidR="00957398">
              <w:rPr>
                <w:rFonts w:ascii="Times New Roman" w:eastAsia="Calibri" w:hAnsi="Times New Roman" w:cs="Times New Roman"/>
                <w:szCs w:val="18"/>
              </w:rPr>
              <w:t>prawa prasowego i ochrony wolności słowa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072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81–90%  – kompleksowe panowanie treści programowych umożliwiające identyfikację zasad teoretycznych i praktycznych aspektów funkcjonowania </w:t>
            </w:r>
            <w:r w:rsidR="00957398">
              <w:rPr>
                <w:rFonts w:ascii="Times New Roman" w:eastAsia="Calibri" w:hAnsi="Times New Roman" w:cs="Times New Roman"/>
                <w:szCs w:val="18"/>
              </w:rPr>
              <w:t>prawa prasowego i ochrony wolności słowa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5,0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072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91–100% – doskonałe, zaawansowane opanowanie treści programowych w tym części dotyczącej rozwiązywania problemów związanych z zastosowaniem </w:t>
            </w:r>
            <w:r w:rsidR="00957398">
              <w:rPr>
                <w:rFonts w:ascii="Times New Roman" w:eastAsia="Calibri" w:hAnsi="Times New Roman" w:cs="Times New Roman"/>
                <w:szCs w:val="18"/>
              </w:rPr>
              <w:t>prawa prasowego i ochrony wolności słowa</w:t>
            </w:r>
            <w:r w:rsidR="00EE01B4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t>w pracy zawodowej</w:t>
            </w:r>
          </w:p>
        </w:tc>
      </w:tr>
    </w:tbl>
    <w:p w:rsidR="00A16E86" w:rsidRDefault="00A16E86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METODY OCENY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formująca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AD2B4F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AD2B4F">
              <w:rPr>
                <w:rFonts w:ascii="Times New Roman" w:eastAsia="Calibri" w:hAnsi="Times New Roman" w:cs="Times New Roman"/>
                <w:szCs w:val="18"/>
                <w:u w:val="single"/>
              </w:rPr>
              <w:t>F1.Wypowiedzi studenta świadczące o zrozumieniu lub brakach w zrozumieniu treści omawianych</w:t>
            </w:r>
          </w:p>
          <w:p w:rsidR="0020390B" w:rsidRPr="00A16E86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A16E86">
              <w:rPr>
                <w:rFonts w:ascii="Times New Roman" w:eastAsia="Calibri" w:hAnsi="Times New Roman" w:cs="Times New Roman"/>
                <w:szCs w:val="18"/>
              </w:rPr>
              <w:t>F2. Pytania zadawane przez studenta świadczące o poziomie wiedzy i zainteresowania problematyką</w:t>
            </w:r>
          </w:p>
          <w:p w:rsidR="0020390B" w:rsidRPr="003010C1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3010C1">
              <w:rPr>
                <w:rFonts w:ascii="Times New Roman" w:eastAsia="Calibri" w:hAnsi="Times New Roman" w:cs="Times New Roman"/>
                <w:szCs w:val="18"/>
                <w:u w:val="single"/>
              </w:rPr>
              <w:t>F3. Aktywność poznawcza studenta- znajomość literatury przedmiotu, samodzielne wyciąganie wniosków</w:t>
            </w:r>
          </w:p>
          <w:p w:rsidR="0020390B" w:rsidRPr="003010C1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3010C1">
              <w:rPr>
                <w:rFonts w:ascii="Times New Roman" w:eastAsia="Calibri" w:hAnsi="Times New Roman" w:cs="Times New Roman"/>
                <w:szCs w:val="18"/>
                <w:u w:val="single"/>
              </w:rPr>
              <w:t>F4. Przygotowanie wcześniejsze materiału i zaprezentowanie go przez studenta na zajęciach</w:t>
            </w:r>
          </w:p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  <w:u w:val="single"/>
              </w:rPr>
              <w:lastRenderedPageBreak/>
              <w:t>F5. Bieżąca ocena postępów kształcenia – sprawdziany wiedzy, kolokwia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lastRenderedPageBreak/>
              <w:t>Ocena podsumowująca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P1. Ocena </w:t>
            </w:r>
            <w:r w:rsidR="003010C1">
              <w:rPr>
                <w:rFonts w:ascii="Times New Roman" w:eastAsia="Calibri" w:hAnsi="Times New Roman" w:cs="Times New Roman"/>
                <w:szCs w:val="18"/>
                <w:u w:val="single"/>
              </w:rPr>
              <w:t>postępów w nauce – ocena zadań realizowanych w czasie trwania semestru (ocenianie ciągłe – ćwiczenia)</w:t>
            </w:r>
            <w:r w:rsidRPr="00B1560E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 </w:t>
            </w:r>
          </w:p>
          <w:p w:rsidR="0020390B" w:rsidRPr="00A16E86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A16E86">
              <w:rPr>
                <w:rFonts w:ascii="Times New Roman" w:eastAsia="Calibri" w:hAnsi="Times New Roman" w:cs="Times New Roman"/>
                <w:szCs w:val="18"/>
              </w:rPr>
              <w:t>P2. Ocena z kolokwium kończącego przedmiot – egzamin  (wykład)</w:t>
            </w:r>
          </w:p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P3. Ocena z przygotowanych prezentacji, eseju, innych form, w tym projektu opartego o </w:t>
            </w:r>
            <w:proofErr w:type="spellStart"/>
            <w:r w:rsidRPr="00B1560E">
              <w:rPr>
                <w:rFonts w:ascii="Times New Roman" w:eastAsia="Calibri" w:hAnsi="Times New Roman" w:cs="Times New Roman"/>
                <w:szCs w:val="18"/>
              </w:rPr>
              <w:t>case</w:t>
            </w:r>
            <w:proofErr w:type="spellEnd"/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B1560E">
              <w:rPr>
                <w:rFonts w:ascii="Times New Roman" w:eastAsia="Calibri" w:hAnsi="Times New Roman" w:cs="Times New Roman"/>
                <w:szCs w:val="18"/>
              </w:rPr>
              <w:t>study</w:t>
            </w:r>
            <w:proofErr w:type="spellEnd"/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 (wykład/ćwiczenia)</w:t>
            </w:r>
          </w:p>
          <w:p w:rsidR="0020390B" w:rsidRPr="003010C1" w:rsidRDefault="0020390B" w:rsidP="001538F6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3010C1">
              <w:rPr>
                <w:rFonts w:ascii="Times New Roman" w:eastAsia="Calibri" w:hAnsi="Times New Roman" w:cs="Times New Roman"/>
                <w:szCs w:val="18"/>
                <w:u w:val="single"/>
              </w:rPr>
              <w:t>P4.Ocena z zaliczenia końcowego (wykład)</w:t>
            </w:r>
          </w:p>
        </w:tc>
      </w:tr>
    </w:tbl>
    <w:p w:rsidR="00B1560E" w:rsidRDefault="00B1560E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7"/>
        <w:gridCol w:w="6813"/>
      </w:tblGrid>
      <w:tr w:rsidR="0020390B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1538F6" w:rsidRDefault="001538F6" w:rsidP="001538F6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wykład: </w:t>
            </w:r>
            <w:r w:rsidRPr="001538F6">
              <w:rPr>
                <w:rFonts w:ascii="Times New Roman" w:hAnsi="Times New Roman" w:cs="Times New Roman"/>
              </w:rPr>
              <w:t>zaliczenie na ocenę w formie kolokwium pisemnego</w:t>
            </w:r>
          </w:p>
        </w:tc>
      </w:tr>
      <w:tr w:rsidR="003010C1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010C1" w:rsidRPr="00B1560E" w:rsidRDefault="003010C1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B5615" w:rsidRPr="000B5615" w:rsidRDefault="000B5615" w:rsidP="000B5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5615">
              <w:rPr>
                <w:rFonts w:ascii="Times New Roman" w:eastAsia="Calibri" w:hAnsi="Times New Roman" w:cs="Times New Roman"/>
              </w:rPr>
              <w:t>ćwiczenia: kolokwium pisemne z zadaniami, pytaniami</w:t>
            </w:r>
          </w:p>
          <w:p w:rsidR="000B5615" w:rsidRPr="000B5615" w:rsidRDefault="000B5615" w:rsidP="000B5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5615">
              <w:rPr>
                <w:rFonts w:ascii="Times New Roman" w:eastAsia="Calibri" w:hAnsi="Times New Roman" w:cs="Times New Roman"/>
              </w:rPr>
              <w:t>opisowymi i problemowymi (70%)</w:t>
            </w:r>
          </w:p>
          <w:p w:rsidR="003010C1" w:rsidRDefault="000B5615" w:rsidP="000B5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0B5615">
              <w:rPr>
                <w:rFonts w:ascii="Times New Roman" w:eastAsia="Calibri" w:hAnsi="Times New Roman" w:cs="Times New Roman"/>
              </w:rPr>
              <w:t>wypowiedź ustna podczas zajęć (30%)</w:t>
            </w:r>
          </w:p>
        </w:tc>
      </w:tr>
    </w:tbl>
    <w:p w:rsidR="007A7D44" w:rsidRPr="0020390B" w:rsidRDefault="007A7D44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15"/>
        <w:gridCol w:w="1268"/>
        <w:gridCol w:w="1188"/>
        <w:gridCol w:w="1609"/>
        <w:gridCol w:w="1609"/>
        <w:gridCol w:w="1512"/>
        <w:gridCol w:w="987"/>
      </w:tblGrid>
      <w:tr w:rsidR="0003597A" w:rsidRPr="00B23FB7" w:rsidTr="00202BE1">
        <w:trPr>
          <w:trHeight w:val="344"/>
        </w:trPr>
        <w:tc>
          <w:tcPr>
            <w:tcW w:w="9288" w:type="dxa"/>
            <w:gridSpan w:val="7"/>
            <w:shd w:val="clear" w:color="auto" w:fill="00B05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</w:rPr>
            </w:pPr>
            <w:r w:rsidRPr="00B23FB7"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  <w:sz w:val="28"/>
              </w:rPr>
              <w:t>Metody  (sposoby) weryfikacji i oceny zakładanych efektów uczenia się osiągniętych przez studenta</w:t>
            </w:r>
          </w:p>
        </w:tc>
      </w:tr>
      <w:tr w:rsidR="0003597A" w:rsidRPr="00B23FB7" w:rsidTr="0079741A">
        <w:trPr>
          <w:trHeight w:val="344"/>
        </w:trPr>
        <w:tc>
          <w:tcPr>
            <w:tcW w:w="1115" w:type="dxa"/>
            <w:vMerge w:val="restart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Efekt uczenia się</w:t>
            </w:r>
          </w:p>
        </w:tc>
        <w:tc>
          <w:tcPr>
            <w:tcW w:w="8173" w:type="dxa"/>
            <w:gridSpan w:val="6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oceny</w:t>
            </w:r>
          </w:p>
        </w:tc>
      </w:tr>
      <w:tr w:rsidR="00C54671" w:rsidRPr="00B23FB7" w:rsidTr="0079741A">
        <w:tc>
          <w:tcPr>
            <w:tcW w:w="1115" w:type="dxa"/>
            <w:vMerge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68" w:type="dxa"/>
            <w:shd w:val="clear" w:color="auto" w:fill="FFFF00"/>
            <w:vAlign w:val="center"/>
          </w:tcPr>
          <w:p w:rsidR="0003597A" w:rsidRPr="00B23FB7" w:rsidRDefault="00AD2B4F" w:rsidP="001538F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Zaliczenie</w:t>
            </w:r>
            <w:r w:rsidR="00184463" w:rsidRPr="00B23FB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538F6">
              <w:rPr>
                <w:rFonts w:ascii="Times New Roman" w:eastAsia="Calibri" w:hAnsi="Times New Roman" w:cs="Times New Roman"/>
                <w:b/>
              </w:rPr>
              <w:t>pisemne - kolokwium</w:t>
            </w:r>
          </w:p>
        </w:tc>
        <w:tc>
          <w:tcPr>
            <w:tcW w:w="1188" w:type="dxa"/>
            <w:shd w:val="clear" w:color="auto" w:fill="FFFF00"/>
            <w:vAlign w:val="center"/>
          </w:tcPr>
          <w:p w:rsidR="0003597A" w:rsidRPr="00B23FB7" w:rsidRDefault="00445C54" w:rsidP="009D2A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Egzamin pisemny</w:t>
            </w:r>
            <w:r w:rsidR="00C54671">
              <w:rPr>
                <w:rFonts w:ascii="Times New Roman" w:eastAsia="Calibri" w:hAnsi="Times New Roman" w:cs="Times New Roman"/>
                <w:b/>
              </w:rPr>
              <w:t xml:space="preserve"> wykład</w:t>
            </w:r>
          </w:p>
        </w:tc>
        <w:tc>
          <w:tcPr>
            <w:tcW w:w="1609" w:type="dxa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Zaliczenia pisemne ćwiczeń</w:t>
            </w:r>
            <w:r w:rsidR="0079741A">
              <w:rPr>
                <w:rFonts w:ascii="Times New Roman" w:eastAsia="Calibri" w:hAnsi="Times New Roman" w:cs="Times New Roman"/>
                <w:b/>
              </w:rPr>
              <w:t xml:space="preserve"> – rozwiązywanie zadań</w:t>
            </w:r>
          </w:p>
        </w:tc>
        <w:tc>
          <w:tcPr>
            <w:tcW w:w="1609" w:type="dxa"/>
            <w:shd w:val="clear" w:color="auto" w:fill="FFFF00"/>
            <w:vAlign w:val="center"/>
          </w:tcPr>
          <w:p w:rsidR="0003597A" w:rsidRPr="00B23FB7" w:rsidRDefault="00C54671" w:rsidP="000B561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rozwiązywanie zadań praktycznych</w:t>
            </w:r>
            <w:r w:rsidR="00D15AFC">
              <w:rPr>
                <w:rFonts w:ascii="Times New Roman" w:eastAsia="Calibri" w:hAnsi="Times New Roman" w:cs="Times New Roman"/>
                <w:b/>
              </w:rPr>
              <w:t xml:space="preserve">/ </w:t>
            </w:r>
            <w:r w:rsidR="000B5615">
              <w:rPr>
                <w:rFonts w:ascii="Times New Roman" w:eastAsia="Calibri" w:hAnsi="Times New Roman" w:cs="Times New Roman"/>
                <w:b/>
              </w:rPr>
              <w:t>wypowiedź ustna podczas zajęć</w:t>
            </w:r>
          </w:p>
        </w:tc>
        <w:tc>
          <w:tcPr>
            <w:tcW w:w="1512" w:type="dxa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sprawozdanie</w:t>
            </w:r>
          </w:p>
        </w:tc>
        <w:tc>
          <w:tcPr>
            <w:tcW w:w="987" w:type="dxa"/>
            <w:shd w:val="clear" w:color="auto" w:fill="FFFF00"/>
            <w:vAlign w:val="center"/>
          </w:tcPr>
          <w:p w:rsidR="0003597A" w:rsidRPr="00B23FB7" w:rsidRDefault="007D40BE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inne</w:t>
            </w:r>
          </w:p>
        </w:tc>
      </w:tr>
      <w:tr w:rsidR="00C54671" w:rsidRPr="00B23FB7" w:rsidTr="0079741A">
        <w:tc>
          <w:tcPr>
            <w:tcW w:w="1115" w:type="dxa"/>
            <w:vAlign w:val="center"/>
          </w:tcPr>
          <w:p w:rsidR="0003597A" w:rsidRPr="00B23FB7" w:rsidRDefault="000E44C4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</w:t>
            </w:r>
            <w:r w:rsidR="0003597A" w:rsidRPr="00B23FB7">
              <w:rPr>
                <w:rFonts w:ascii="Times New Roman" w:eastAsia="Calibri" w:hAnsi="Times New Roman" w:cs="Times New Roman"/>
                <w:b/>
              </w:rPr>
              <w:t xml:space="preserve"> 1</w:t>
            </w:r>
          </w:p>
        </w:tc>
        <w:tc>
          <w:tcPr>
            <w:tcW w:w="1268" w:type="dxa"/>
            <w:vAlign w:val="center"/>
          </w:tcPr>
          <w:p w:rsidR="0003597A" w:rsidRPr="00B23FB7" w:rsidRDefault="003010C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188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4671" w:rsidRPr="00B23FB7" w:rsidTr="0079741A">
        <w:tc>
          <w:tcPr>
            <w:tcW w:w="1115" w:type="dxa"/>
            <w:vAlign w:val="center"/>
          </w:tcPr>
          <w:p w:rsidR="0003597A" w:rsidRPr="00B23FB7" w:rsidRDefault="000E44C4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</w:t>
            </w:r>
            <w:r w:rsidR="0003597A" w:rsidRPr="00B23FB7">
              <w:rPr>
                <w:rFonts w:ascii="Times New Roman" w:eastAsia="Calibri" w:hAnsi="Times New Roman" w:cs="Times New Roman"/>
                <w:b/>
              </w:rPr>
              <w:t xml:space="preserve"> 2</w:t>
            </w:r>
          </w:p>
        </w:tc>
        <w:tc>
          <w:tcPr>
            <w:tcW w:w="1268" w:type="dxa"/>
            <w:vAlign w:val="center"/>
          </w:tcPr>
          <w:p w:rsidR="0003597A" w:rsidRPr="00B23FB7" w:rsidRDefault="003010C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188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9741A" w:rsidRPr="00B23FB7" w:rsidTr="0079741A">
        <w:tc>
          <w:tcPr>
            <w:tcW w:w="1115" w:type="dxa"/>
            <w:vAlign w:val="center"/>
          </w:tcPr>
          <w:p w:rsidR="0079741A" w:rsidRPr="00B23FB7" w:rsidRDefault="0079741A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1268" w:type="dxa"/>
            <w:vAlign w:val="center"/>
          </w:tcPr>
          <w:p w:rsidR="0079741A" w:rsidRPr="00B23FB7" w:rsidRDefault="000B5615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188" w:type="dxa"/>
            <w:vAlign w:val="center"/>
          </w:tcPr>
          <w:p w:rsidR="0079741A" w:rsidRPr="00B23FB7" w:rsidRDefault="0079741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79741A" w:rsidRPr="00B23FB7" w:rsidRDefault="0079741A" w:rsidP="001C04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79741A" w:rsidRPr="00B23FB7" w:rsidRDefault="0079741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79741A" w:rsidRPr="00B23FB7" w:rsidRDefault="0079741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vAlign w:val="center"/>
          </w:tcPr>
          <w:p w:rsidR="0079741A" w:rsidRPr="00B23FB7" w:rsidRDefault="0079741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9741A" w:rsidRPr="00B23FB7" w:rsidTr="0079741A">
        <w:tc>
          <w:tcPr>
            <w:tcW w:w="1115" w:type="dxa"/>
            <w:vAlign w:val="center"/>
          </w:tcPr>
          <w:p w:rsidR="0079741A" w:rsidRPr="00B23FB7" w:rsidRDefault="0079741A" w:rsidP="000359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4</w:t>
            </w:r>
          </w:p>
        </w:tc>
        <w:tc>
          <w:tcPr>
            <w:tcW w:w="1268" w:type="dxa"/>
            <w:vAlign w:val="center"/>
          </w:tcPr>
          <w:p w:rsidR="0079741A" w:rsidRPr="00B23FB7" w:rsidRDefault="0079741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8" w:type="dxa"/>
            <w:vAlign w:val="center"/>
          </w:tcPr>
          <w:p w:rsidR="0079741A" w:rsidRPr="00B23FB7" w:rsidRDefault="0079741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79741A" w:rsidRPr="00B23FB7" w:rsidRDefault="0079741A" w:rsidP="001C04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79741A" w:rsidRPr="00B23FB7" w:rsidRDefault="000B5615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79741A" w:rsidRPr="00B23FB7" w:rsidRDefault="0079741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vAlign w:val="center"/>
          </w:tcPr>
          <w:p w:rsidR="0079741A" w:rsidRPr="00B23FB7" w:rsidRDefault="0079741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9741A" w:rsidRPr="00B23FB7" w:rsidTr="0079741A">
        <w:tc>
          <w:tcPr>
            <w:tcW w:w="1115" w:type="dxa"/>
            <w:vAlign w:val="center"/>
          </w:tcPr>
          <w:p w:rsidR="0079741A" w:rsidRPr="00B23FB7" w:rsidRDefault="0079741A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1268" w:type="dxa"/>
            <w:vAlign w:val="center"/>
          </w:tcPr>
          <w:p w:rsidR="0079741A" w:rsidRPr="00B23FB7" w:rsidRDefault="0079741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8" w:type="dxa"/>
            <w:vAlign w:val="center"/>
          </w:tcPr>
          <w:p w:rsidR="0079741A" w:rsidRPr="00B23FB7" w:rsidRDefault="0079741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79741A" w:rsidRPr="00B23FB7" w:rsidRDefault="0079741A" w:rsidP="001C04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79741A" w:rsidRPr="00B23FB7" w:rsidRDefault="000B5615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79741A" w:rsidRPr="00B23FB7" w:rsidRDefault="0079741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vAlign w:val="center"/>
          </w:tcPr>
          <w:p w:rsidR="0079741A" w:rsidRPr="00B23FB7" w:rsidRDefault="0079741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9741A" w:rsidRPr="00B23FB7" w:rsidTr="0079741A">
        <w:tc>
          <w:tcPr>
            <w:tcW w:w="1115" w:type="dxa"/>
            <w:vAlign w:val="center"/>
          </w:tcPr>
          <w:p w:rsidR="0079741A" w:rsidRPr="00B23FB7" w:rsidRDefault="0079741A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1268" w:type="dxa"/>
            <w:vAlign w:val="center"/>
          </w:tcPr>
          <w:p w:rsidR="0079741A" w:rsidRPr="00B23FB7" w:rsidRDefault="0079741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188" w:type="dxa"/>
            <w:vAlign w:val="center"/>
          </w:tcPr>
          <w:p w:rsidR="0079741A" w:rsidRPr="00B23FB7" w:rsidRDefault="0079741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79741A" w:rsidRPr="00B23FB7" w:rsidRDefault="0079741A" w:rsidP="001C04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79741A" w:rsidRPr="00B23FB7" w:rsidRDefault="000B5615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79741A" w:rsidRPr="00B23FB7" w:rsidRDefault="0079741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vAlign w:val="center"/>
          </w:tcPr>
          <w:p w:rsidR="0079741A" w:rsidRPr="00B23FB7" w:rsidRDefault="0079741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9741A" w:rsidRPr="00B23FB7" w:rsidTr="0079741A">
        <w:tc>
          <w:tcPr>
            <w:tcW w:w="1115" w:type="dxa"/>
            <w:vAlign w:val="center"/>
          </w:tcPr>
          <w:p w:rsidR="0079741A" w:rsidRPr="00B23FB7" w:rsidRDefault="0079741A" w:rsidP="00D15AF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1268" w:type="dxa"/>
            <w:vAlign w:val="center"/>
          </w:tcPr>
          <w:p w:rsidR="0079741A" w:rsidRPr="00B23FB7" w:rsidRDefault="0079741A" w:rsidP="00445C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188" w:type="dxa"/>
            <w:vAlign w:val="center"/>
          </w:tcPr>
          <w:p w:rsidR="0079741A" w:rsidRPr="00B23FB7" w:rsidRDefault="0079741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79741A" w:rsidRPr="00B23FB7" w:rsidRDefault="0079741A" w:rsidP="001C04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79741A" w:rsidRPr="00B23FB7" w:rsidRDefault="000B5615" w:rsidP="00445C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79741A" w:rsidRPr="00B23FB7" w:rsidRDefault="0079741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vAlign w:val="center"/>
          </w:tcPr>
          <w:p w:rsidR="0079741A" w:rsidRPr="00B23FB7" w:rsidRDefault="0079741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B5615" w:rsidRPr="00B23FB7" w:rsidTr="0079741A">
        <w:tc>
          <w:tcPr>
            <w:tcW w:w="1115" w:type="dxa"/>
            <w:vAlign w:val="center"/>
          </w:tcPr>
          <w:p w:rsidR="000B5615" w:rsidRPr="00B23FB7" w:rsidRDefault="000B5615" w:rsidP="00C10AE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8</w:t>
            </w:r>
          </w:p>
        </w:tc>
        <w:tc>
          <w:tcPr>
            <w:tcW w:w="1268" w:type="dxa"/>
            <w:vAlign w:val="center"/>
          </w:tcPr>
          <w:p w:rsidR="000B5615" w:rsidRPr="00B23FB7" w:rsidRDefault="000B5615" w:rsidP="00C10AE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188" w:type="dxa"/>
            <w:vAlign w:val="center"/>
          </w:tcPr>
          <w:p w:rsidR="000B5615" w:rsidRPr="00B23FB7" w:rsidRDefault="000B5615" w:rsidP="00C10AE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B5615" w:rsidRPr="00B23FB7" w:rsidRDefault="000B5615" w:rsidP="00C10AE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0B5615" w:rsidRPr="00B23FB7" w:rsidRDefault="000B5615" w:rsidP="00C10AE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0B5615" w:rsidRPr="00B23FB7" w:rsidRDefault="000B5615" w:rsidP="00C10AE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vAlign w:val="center"/>
          </w:tcPr>
          <w:p w:rsidR="000B5615" w:rsidRPr="00B23FB7" w:rsidRDefault="000B5615" w:rsidP="00C10AE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E6BCA" w:rsidRPr="0020390B" w:rsidRDefault="00EE6BCA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3"/>
        <w:gridCol w:w="1524"/>
        <w:gridCol w:w="1540"/>
        <w:gridCol w:w="1845"/>
        <w:gridCol w:w="1410"/>
        <w:gridCol w:w="1348"/>
      </w:tblGrid>
      <w:tr w:rsidR="00C5467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54671" w:rsidRPr="00B1560E" w:rsidRDefault="00C54671" w:rsidP="0020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OBCIĄŻENIE PRACĄ STUDENTA – BILANS PUNKTÓW ECTS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GODZINY KONTAKTOWE Z NAUCZYCIELEM AKADEMICKIM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(godziny wynikające z planu studiów)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261F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797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A16270" w:rsidP="00797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79741A">
              <w:rPr>
                <w:rFonts w:ascii="Times New Roman" w:eastAsia="Calibri" w:hAnsi="Times New Roman" w:cs="Times New Roman"/>
              </w:rPr>
              <w:t>24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0,32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inne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797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A16270" w:rsidP="00797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79741A">
              <w:rPr>
                <w:rFonts w:ascii="Times New Roman" w:eastAsia="Calibri" w:hAnsi="Times New Roman" w:cs="Times New Roman"/>
              </w:rPr>
              <w:t>56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GODZ. BEZ UDZIAŁU NAUCZ. AKADEMICKIEGO WYNIKAJĄCE Z NAKŁADU PRACY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261F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 w:rsidP="00A162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</w:t>
            </w:r>
            <w:r>
              <w:rPr>
                <w:rFonts w:ascii="Times New Roman" w:eastAsia="Calibri" w:hAnsi="Times New Roman" w:cs="Times New Roman"/>
              </w:rPr>
              <w:t xml:space="preserve"> zaliczenia</w:t>
            </w:r>
            <w:r w:rsidRPr="00B1560E">
              <w:rPr>
                <w:rFonts w:ascii="Times New Roman" w:eastAsia="Calibri" w:hAnsi="Times New Roman" w:cs="Times New Roman"/>
              </w:rPr>
              <w:t xml:space="preserve"> końcowego w formie </w:t>
            </w:r>
            <w:r>
              <w:rPr>
                <w:rFonts w:ascii="Times New Roman" w:eastAsia="Calibri" w:hAnsi="Times New Roman" w:cs="Times New Roman"/>
              </w:rPr>
              <w:t>ustnej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79741A" w:rsidP="00596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79741A" w:rsidP="00D15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 w:rsidP="00CE51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zajęć ćwiczeniowych/ w czasie trwania semestru - rozwiązywania zadań w trakcie zajęć/ ocenianie ciągłe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797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79741A" w:rsidP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0,6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 w:rsidP="00CE51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się do zajęć, w tym studiowanie zalecanej literatury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797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79741A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0,6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dyskusji/ rozwiązywania zadań na zajęciach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797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79741A" w:rsidP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0,24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lastRenderedPageBreak/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797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79741A" w:rsidP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1,44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Razem przedmiot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16270" w:rsidRPr="00B1560E" w:rsidRDefault="0079741A" w:rsidP="000B5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="000B5615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16270" w:rsidRPr="00B1560E" w:rsidRDefault="00797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="00A16270">
              <w:rPr>
                <w:rFonts w:ascii="Times New Roman" w:eastAsia="Calibri" w:hAnsi="Times New Roman" w:cs="Times New Roman"/>
                <w:b/>
              </w:rPr>
              <w:t>,0</w:t>
            </w:r>
          </w:p>
        </w:tc>
      </w:tr>
      <w:tr w:rsidR="00A16270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BILANS PUNKTÓW ECTS</w:t>
            </w:r>
          </w:p>
        </w:tc>
      </w:tr>
      <w:tr w:rsidR="00A16270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Laboratorium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Pracownia/Projekt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Seminarium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Suma</w:t>
            </w:r>
          </w:p>
        </w:tc>
      </w:tr>
      <w:tr w:rsidR="00A16270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79741A" w:rsidP="00C22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79741A" w:rsidP="00C22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797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sectPr w:rsidR="00261F08" w:rsidRPr="00B23FB7" w:rsidSect="00F8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D69"/>
    <w:multiLevelType w:val="hybridMultilevel"/>
    <w:tmpl w:val="3594C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C4019"/>
    <w:multiLevelType w:val="hybridMultilevel"/>
    <w:tmpl w:val="A00A3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E1F65"/>
    <w:multiLevelType w:val="hybridMultilevel"/>
    <w:tmpl w:val="4510D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F77E2"/>
    <w:multiLevelType w:val="hybridMultilevel"/>
    <w:tmpl w:val="C7F21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27C28"/>
    <w:multiLevelType w:val="hybridMultilevel"/>
    <w:tmpl w:val="A5E83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C3A69"/>
    <w:multiLevelType w:val="hybridMultilevel"/>
    <w:tmpl w:val="3CDC5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061B4"/>
    <w:multiLevelType w:val="hybridMultilevel"/>
    <w:tmpl w:val="F46EE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E791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4"/>
      </w:rPr>
    </w:lvl>
  </w:abstractNum>
  <w:abstractNum w:abstractNumId="8">
    <w:nsid w:val="1ACE7F21"/>
    <w:multiLevelType w:val="hybridMultilevel"/>
    <w:tmpl w:val="B16AD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F6A05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A40DF"/>
    <w:multiLevelType w:val="hybridMultilevel"/>
    <w:tmpl w:val="D9B8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F099B"/>
    <w:multiLevelType w:val="hybridMultilevel"/>
    <w:tmpl w:val="35C8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350EF"/>
    <w:multiLevelType w:val="hybridMultilevel"/>
    <w:tmpl w:val="10E4417E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F1D26"/>
    <w:multiLevelType w:val="hybridMultilevel"/>
    <w:tmpl w:val="4D7AAF42"/>
    <w:lvl w:ilvl="0" w:tplc="243A47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64E85"/>
    <w:multiLevelType w:val="hybridMultilevel"/>
    <w:tmpl w:val="063EC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9606F"/>
    <w:multiLevelType w:val="hybridMultilevel"/>
    <w:tmpl w:val="7E4488EC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A03CE8"/>
    <w:multiLevelType w:val="hybridMultilevel"/>
    <w:tmpl w:val="AB56B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1113E"/>
    <w:multiLevelType w:val="hybridMultilevel"/>
    <w:tmpl w:val="6F7E9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D520F"/>
    <w:multiLevelType w:val="hybridMultilevel"/>
    <w:tmpl w:val="6F7E9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77D00"/>
    <w:multiLevelType w:val="hybridMultilevel"/>
    <w:tmpl w:val="9E5EF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973E23"/>
    <w:multiLevelType w:val="hybridMultilevel"/>
    <w:tmpl w:val="F014CC9E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F41EEB"/>
    <w:multiLevelType w:val="hybridMultilevel"/>
    <w:tmpl w:val="A50C3ABC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7156A7"/>
    <w:multiLevelType w:val="hybridMultilevel"/>
    <w:tmpl w:val="EFD45602"/>
    <w:lvl w:ilvl="0" w:tplc="F828B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41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1EA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6D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0B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E0A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6D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84F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25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1A06E9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433A0"/>
    <w:multiLevelType w:val="hybridMultilevel"/>
    <w:tmpl w:val="8C18D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C5136E"/>
    <w:multiLevelType w:val="hybridMultilevel"/>
    <w:tmpl w:val="3A1830D4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BD4AAB"/>
    <w:multiLevelType w:val="hybridMultilevel"/>
    <w:tmpl w:val="A6827682"/>
    <w:lvl w:ilvl="0" w:tplc="F3B03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21"/>
  </w:num>
  <w:num w:numId="5">
    <w:abstractNumId w:val="23"/>
  </w:num>
  <w:num w:numId="6">
    <w:abstractNumId w:val="0"/>
  </w:num>
  <w:num w:numId="7">
    <w:abstractNumId w:val="24"/>
  </w:num>
  <w:num w:numId="8">
    <w:abstractNumId w:val="1"/>
  </w:num>
  <w:num w:numId="9">
    <w:abstractNumId w:val="9"/>
  </w:num>
  <w:num w:numId="10">
    <w:abstractNumId w:val="19"/>
  </w:num>
  <w:num w:numId="11">
    <w:abstractNumId w:val="14"/>
  </w:num>
  <w:num w:numId="12">
    <w:abstractNumId w:val="26"/>
  </w:num>
  <w:num w:numId="13">
    <w:abstractNumId w:val="22"/>
  </w:num>
  <w:num w:numId="14">
    <w:abstractNumId w:val="10"/>
  </w:num>
  <w:num w:numId="15">
    <w:abstractNumId w:val="8"/>
  </w:num>
  <w:num w:numId="16">
    <w:abstractNumId w:val="20"/>
  </w:num>
  <w:num w:numId="17">
    <w:abstractNumId w:val="15"/>
  </w:num>
  <w:num w:numId="18">
    <w:abstractNumId w:val="25"/>
  </w:num>
  <w:num w:numId="19">
    <w:abstractNumId w:val="3"/>
  </w:num>
  <w:num w:numId="20">
    <w:abstractNumId w:val="7"/>
    <w:lvlOverride w:ilvl="0">
      <w:startOverride w:val="1"/>
    </w:lvlOverride>
  </w:num>
  <w:num w:numId="21">
    <w:abstractNumId w:val="6"/>
  </w:num>
  <w:num w:numId="22">
    <w:abstractNumId w:val="17"/>
  </w:num>
  <w:num w:numId="23">
    <w:abstractNumId w:val="18"/>
  </w:num>
  <w:num w:numId="24">
    <w:abstractNumId w:val="16"/>
  </w:num>
  <w:num w:numId="25">
    <w:abstractNumId w:val="4"/>
  </w:num>
  <w:num w:numId="26">
    <w:abstractNumId w:val="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08"/>
    <w:rsid w:val="00000D13"/>
    <w:rsid w:val="0003597A"/>
    <w:rsid w:val="000700B6"/>
    <w:rsid w:val="0007054A"/>
    <w:rsid w:val="00072822"/>
    <w:rsid w:val="000821A1"/>
    <w:rsid w:val="000A3030"/>
    <w:rsid w:val="000B1713"/>
    <w:rsid w:val="000B5615"/>
    <w:rsid w:val="000E44C4"/>
    <w:rsid w:val="000E57A4"/>
    <w:rsid w:val="000F6BC8"/>
    <w:rsid w:val="00133E66"/>
    <w:rsid w:val="001538F6"/>
    <w:rsid w:val="0016056A"/>
    <w:rsid w:val="00181AD2"/>
    <w:rsid w:val="00184463"/>
    <w:rsid w:val="001D225E"/>
    <w:rsid w:val="00202BE1"/>
    <w:rsid w:val="0020390B"/>
    <w:rsid w:val="00261F08"/>
    <w:rsid w:val="002759A9"/>
    <w:rsid w:val="003010C1"/>
    <w:rsid w:val="00310A7E"/>
    <w:rsid w:val="00320AE1"/>
    <w:rsid w:val="00322322"/>
    <w:rsid w:val="00324E6B"/>
    <w:rsid w:val="003372AB"/>
    <w:rsid w:val="00342C46"/>
    <w:rsid w:val="003457A3"/>
    <w:rsid w:val="00347081"/>
    <w:rsid w:val="003521EB"/>
    <w:rsid w:val="003913A3"/>
    <w:rsid w:val="003E0F50"/>
    <w:rsid w:val="00402C35"/>
    <w:rsid w:val="00417815"/>
    <w:rsid w:val="00440B46"/>
    <w:rsid w:val="00445C54"/>
    <w:rsid w:val="00461EB5"/>
    <w:rsid w:val="00475135"/>
    <w:rsid w:val="00490AF0"/>
    <w:rsid w:val="004A621C"/>
    <w:rsid w:val="004A670F"/>
    <w:rsid w:val="004F4ECE"/>
    <w:rsid w:val="005474F8"/>
    <w:rsid w:val="00575498"/>
    <w:rsid w:val="0059373C"/>
    <w:rsid w:val="005B74DE"/>
    <w:rsid w:val="005C63B3"/>
    <w:rsid w:val="005E1F40"/>
    <w:rsid w:val="005F2732"/>
    <w:rsid w:val="00613899"/>
    <w:rsid w:val="00662E69"/>
    <w:rsid w:val="00664D97"/>
    <w:rsid w:val="00705399"/>
    <w:rsid w:val="0077565A"/>
    <w:rsid w:val="007821CD"/>
    <w:rsid w:val="00790F45"/>
    <w:rsid w:val="007960DF"/>
    <w:rsid w:val="0079741A"/>
    <w:rsid w:val="007A7D44"/>
    <w:rsid w:val="007D40BE"/>
    <w:rsid w:val="007E109D"/>
    <w:rsid w:val="00897224"/>
    <w:rsid w:val="008B38F6"/>
    <w:rsid w:val="00957398"/>
    <w:rsid w:val="009705B1"/>
    <w:rsid w:val="009B1B25"/>
    <w:rsid w:val="009C1974"/>
    <w:rsid w:val="009D2ADB"/>
    <w:rsid w:val="009D629F"/>
    <w:rsid w:val="00A16270"/>
    <w:rsid w:val="00A16E86"/>
    <w:rsid w:val="00A54EBF"/>
    <w:rsid w:val="00A60F4F"/>
    <w:rsid w:val="00A64397"/>
    <w:rsid w:val="00A64BA3"/>
    <w:rsid w:val="00A770A0"/>
    <w:rsid w:val="00AC5864"/>
    <w:rsid w:val="00AD2B4F"/>
    <w:rsid w:val="00AF7E58"/>
    <w:rsid w:val="00B07456"/>
    <w:rsid w:val="00B1560E"/>
    <w:rsid w:val="00B2394A"/>
    <w:rsid w:val="00B23FB7"/>
    <w:rsid w:val="00B762A5"/>
    <w:rsid w:val="00B937D7"/>
    <w:rsid w:val="00BA3C5A"/>
    <w:rsid w:val="00BB3C61"/>
    <w:rsid w:val="00BD095A"/>
    <w:rsid w:val="00C1686B"/>
    <w:rsid w:val="00C22968"/>
    <w:rsid w:val="00C54671"/>
    <w:rsid w:val="00C57808"/>
    <w:rsid w:val="00CB180E"/>
    <w:rsid w:val="00CB5E21"/>
    <w:rsid w:val="00CC4248"/>
    <w:rsid w:val="00CE3E50"/>
    <w:rsid w:val="00CE51D2"/>
    <w:rsid w:val="00CF13C6"/>
    <w:rsid w:val="00D10B3A"/>
    <w:rsid w:val="00D15AFC"/>
    <w:rsid w:val="00D23B3B"/>
    <w:rsid w:val="00D2756E"/>
    <w:rsid w:val="00D27F90"/>
    <w:rsid w:val="00DF702C"/>
    <w:rsid w:val="00E32D3C"/>
    <w:rsid w:val="00E75B08"/>
    <w:rsid w:val="00E75EF6"/>
    <w:rsid w:val="00EB33D7"/>
    <w:rsid w:val="00EE01B4"/>
    <w:rsid w:val="00EE6BCA"/>
    <w:rsid w:val="00EF3D4C"/>
    <w:rsid w:val="00F06174"/>
    <w:rsid w:val="00F173A4"/>
    <w:rsid w:val="00F240BF"/>
    <w:rsid w:val="00F365BE"/>
    <w:rsid w:val="00F45F92"/>
    <w:rsid w:val="00F824A7"/>
    <w:rsid w:val="00F93C38"/>
    <w:rsid w:val="00FB1B50"/>
    <w:rsid w:val="00FC1054"/>
    <w:rsid w:val="00FC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7A4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7A4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1135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justyna.ozog</dc:creator>
  <cp:lastModifiedBy>Justyna Ożóg</cp:lastModifiedBy>
  <cp:revision>5</cp:revision>
  <dcterms:created xsi:type="dcterms:W3CDTF">2023-11-18T14:39:00Z</dcterms:created>
  <dcterms:modified xsi:type="dcterms:W3CDTF">2023-11-26T18:36:00Z</dcterms:modified>
</cp:coreProperties>
</file>