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95A95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_405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F95A9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PRAWO POLICYJNE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 xml:space="preserve">do wyboru: </w:t>
            </w:r>
            <w:r w:rsidR="00F95A95">
              <w:rPr>
                <w:rFonts w:ascii="Times New Roman" w:eastAsia="Calibri" w:hAnsi="Times New Roman" w:cs="Times New Roman"/>
              </w:rPr>
              <w:t>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3E559F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E559F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3E559F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E559F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E559F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CD28D5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3E55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3E559F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E559F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3E559F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3E559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E559F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3E559F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3E559F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E559F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3E559F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54398E" w:rsidRDefault="00323F4F" w:rsidP="00323F4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Czuryk</w:t>
            </w:r>
            <w:proofErr w:type="spellEnd"/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Karpiuk M., </w:t>
            </w:r>
            <w:proofErr w:type="spellStart"/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Kostrubiec</w:t>
            </w:r>
            <w:proofErr w:type="spellEnd"/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</w:t>
            </w:r>
            <w:r w:rsidRPr="0054398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Prawo policyjne, </w:t>
            </w:r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 2014.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F4F" w:rsidRPr="0054398E" w:rsidRDefault="00323F4F" w:rsidP="0054398E">
            <w:pPr>
              <w:pStyle w:val="Nagwek1"/>
              <w:numPr>
                <w:ilvl w:val="0"/>
                <w:numId w:val="23"/>
              </w:numPr>
              <w:rPr>
                <w:b w:val="0"/>
                <w:sz w:val="20"/>
                <w:szCs w:val="20"/>
              </w:rPr>
            </w:pPr>
            <w:r w:rsidRPr="0054398E">
              <w:rPr>
                <w:rFonts w:eastAsia="+mn-ea"/>
                <w:b w:val="0"/>
                <w:color w:val="000000"/>
                <w:kern w:val="24"/>
                <w:sz w:val="20"/>
                <w:szCs w:val="20"/>
              </w:rPr>
              <w:t xml:space="preserve">Kosmaty J., Kudła P., </w:t>
            </w:r>
            <w:r w:rsidRPr="0054398E">
              <w:rPr>
                <w:b w:val="0"/>
                <w:sz w:val="20"/>
                <w:szCs w:val="20"/>
              </w:rPr>
              <w:t>Ryzyko w czynnościach operacyjno-rozpoznawczych Policji, Warszawa 2017.</w:t>
            </w:r>
          </w:p>
          <w:p w:rsidR="0054398E" w:rsidRPr="0054398E" w:rsidRDefault="0054398E" w:rsidP="0054398E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Bojarski M., </w:t>
            </w:r>
            <w:proofErr w:type="spellStart"/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Giezek</w:t>
            </w:r>
            <w:proofErr w:type="spellEnd"/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Sienkiewicz Z., </w:t>
            </w:r>
            <w:r w:rsidRPr="0054398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 materialne. Część ogólna i szczególna</w:t>
            </w:r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  <w:p w:rsidR="00F103A2" w:rsidRPr="0054398E" w:rsidRDefault="0054398E" w:rsidP="0054398E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Stefański A. [red.], </w:t>
            </w:r>
            <w:r w:rsidRPr="0054398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Kodeks karny. Komentarz</w:t>
            </w:r>
            <w:r w:rsidRPr="0054398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3E559F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E559F" w:rsidRDefault="003E559F" w:rsidP="003E559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E559F">
              <w:rPr>
                <w:rFonts w:ascii="Times New Roman" w:hAnsi="Times New Roman" w:cs="Times New Roman"/>
                <w:sz w:val="20"/>
              </w:rPr>
              <w:t xml:space="preserve">Celem przedmiotu jest zapoznanie studentów z zagadnieniami związanymi z procedurą postępowania dyscyplinarnego w Policji jako następstwa zawinionego zachowania funkcjonariusza, skutkującego naruszeniem dobrego imienia służby, szkodą powstała w wyniku przekroczenia uprawnień bądź niedopełnienia obowiązków. </w:t>
            </w:r>
          </w:p>
        </w:tc>
      </w:tr>
      <w:tr w:rsidR="005F4F40" w:rsidRPr="003E559F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E559F" w:rsidRDefault="003E559F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E559F">
              <w:rPr>
                <w:rFonts w:ascii="Times New Roman" w:hAnsi="Times New Roman" w:cs="Times New Roman"/>
                <w:sz w:val="20"/>
              </w:rPr>
              <w:t>Ukazanie etycznego wymiaru odpowiedzialności policjanta w związku z wykonywaniem obowiązków służbowych w wymiarze społecznym jak i w kontekście praw człowieka, ochrony życia i zdrowia osoby pozostającej podmiotem podejmowanych interwencji.</w:t>
            </w:r>
          </w:p>
        </w:tc>
      </w:tr>
      <w:tr w:rsidR="005F4F40" w:rsidRPr="003E559F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E559F" w:rsidRDefault="003E559F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E559F">
              <w:rPr>
                <w:rFonts w:ascii="Times New Roman" w:hAnsi="Times New Roman" w:cs="Times New Roman"/>
                <w:sz w:val="20"/>
              </w:rPr>
              <w:t>Zapoznanie z procedurą postepowania dyscyplinarnego w oparciu o akty prawne, w tym zasady odpowiedzialności, przesłanki ujemne, prawa i obowiązki funkcjonariusza oraz właściwość rzeczowa przełożonego dyscyplinarnego.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59F" w:rsidRPr="002330A9" w:rsidRDefault="003E559F" w:rsidP="003E559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Podstawy prawne procedury dyscyplinarnej w policji.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Podstawy faktyczne i prawne wszczęcia postępowania dyscyplinarnego.</w:t>
            </w:r>
          </w:p>
          <w:p w:rsidR="009D629F" w:rsidRPr="002330A9" w:rsidRDefault="003E559F" w:rsidP="003E559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Społeczny i etyczny wymiar postępowania dyscyplinarnego</w:t>
            </w:r>
            <w:r w:rsidR="002330A9"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Wina umyślana i nieumyślna w perspektywie przewinienia dyscyplinarnego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Przełożony dyscyplinarny- właściwy miejscowo i rzeczowo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Protokoły w postępowaniu dyscyplinarnym, współpraca i innymi podmiotami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Rzecznik dyscyplinarny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Prawa i obowiązki obwinionego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Środki odwoławcze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Kary w postępowaniu dyscyplinarnym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Czynności wyjaśniające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Rozmowa dyscyplinująca ( notatka do akt osobowych)</w:t>
            </w:r>
          </w:p>
          <w:p w:rsidR="003E559F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Wyższy przełożony dyscyplinarny</w:t>
            </w:r>
          </w:p>
          <w:p w:rsidR="00440B46" w:rsidRPr="002330A9" w:rsidRDefault="003E559F" w:rsidP="003E559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330A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Zawieszenie postępowania dyscyplinarnego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CD28D5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D28D5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CD28D5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2330A9" w:rsidRPr="00CD28D5">
              <w:rPr>
                <w:rFonts w:ascii="Times New Roman" w:hAnsi="Times New Roman" w:cs="Times New Roman"/>
                <w:sz w:val="20"/>
              </w:rPr>
              <w:t>na temat prawa policyjnego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CD28D5">
              <w:rPr>
                <w:rFonts w:ascii="Times New Roman" w:eastAsia="Calibri" w:hAnsi="Times New Roman" w:cs="Times New Roman"/>
              </w:rPr>
              <w:t>01</w:t>
            </w:r>
          </w:p>
          <w:p w:rsidR="00CD28D5" w:rsidRDefault="00CD28D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CD28D5" w:rsidRDefault="00CD28D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K_W10</w:t>
            </w:r>
          </w:p>
          <w:p w:rsidR="00CD28D5" w:rsidRPr="00782415" w:rsidRDefault="00CD28D5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A03163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3163" w:rsidRPr="00782415" w:rsidRDefault="00A0316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3163" w:rsidRPr="00CD28D5" w:rsidRDefault="00A03163" w:rsidP="002330A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D28D5">
              <w:rPr>
                <w:rFonts w:ascii="Times New Roman" w:hAnsi="Times New Roman" w:cs="Times New Roman"/>
                <w:sz w:val="20"/>
              </w:rPr>
              <w:t>Student posiada zdolności analityczne niezbędne do analizy przewinień dyscyplinarnych i ich interpretacji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163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A03163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A03163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A03163" w:rsidRPr="00782415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163" w:rsidRPr="00782415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163" w:rsidRPr="00782415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2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2330A9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330A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D28D5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D28D5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330A9" w:rsidRPr="00CD28D5">
              <w:rPr>
                <w:rFonts w:ascii="Times New Roman" w:hAnsi="Times New Roman" w:cs="Times New Roman"/>
                <w:sz w:val="20"/>
              </w:rPr>
              <w:t>wskazać zasady i przebieg postęp</w:t>
            </w:r>
            <w:r w:rsidR="00A03163">
              <w:rPr>
                <w:rFonts w:ascii="Times New Roman" w:hAnsi="Times New Roman" w:cs="Times New Roman"/>
                <w:sz w:val="20"/>
              </w:rPr>
              <w:t>ow</w:t>
            </w:r>
            <w:r w:rsidR="002330A9" w:rsidRPr="00CD28D5">
              <w:rPr>
                <w:rFonts w:ascii="Times New Roman" w:hAnsi="Times New Roman" w:cs="Times New Roman"/>
                <w:sz w:val="20"/>
              </w:rPr>
              <w:t>ania dyscyplinarnego.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A03163">
              <w:rPr>
                <w:rFonts w:ascii="Times New Roman" w:eastAsia="Calibri" w:hAnsi="Times New Roman" w:cs="Times New Roman"/>
              </w:rPr>
              <w:t>04</w:t>
            </w:r>
          </w:p>
          <w:p w:rsidR="00A03163" w:rsidRDefault="00A0316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A03163" w:rsidRDefault="00A0316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A03163" w:rsidRDefault="00A0316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A03163" w:rsidRPr="00782415" w:rsidRDefault="00A03163" w:rsidP="00A03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A03163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3163" w:rsidRPr="00782415" w:rsidRDefault="00A03163" w:rsidP="002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3163" w:rsidRPr="00CD28D5" w:rsidRDefault="00A03163" w:rsidP="002330A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D28D5">
              <w:rPr>
                <w:rFonts w:ascii="Times New Roman" w:hAnsi="Times New Roman" w:cs="Times New Roman"/>
                <w:sz w:val="20"/>
              </w:rPr>
              <w:t>Student potrafi dokonać analizy prawnej czynu stanowiącego przedmiot postępowania dyscyplinarnego.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163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A03163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A03163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A03163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A03163" w:rsidRPr="00782415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163" w:rsidRPr="00782415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163" w:rsidRPr="00782415" w:rsidRDefault="00A0316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2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330A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2330A9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D5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2330A9" w:rsidRPr="00CD28D5">
              <w:rPr>
                <w:rFonts w:ascii="Times New Roman" w:hAnsi="Times New Roman" w:cs="Times New Roman"/>
                <w:sz w:val="20"/>
              </w:rPr>
              <w:t>dysponuje umiejętnościami niezbędnymi do zapobiegania przewinieniom dyscyplinarnym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251B7C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251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251B7C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251B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51B7C" w:rsidRDefault="0020390B" w:rsidP="002330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2330A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prawa policyjnego</w:t>
            </w:r>
          </w:p>
        </w:tc>
      </w:tr>
      <w:tr w:rsidR="0020390B" w:rsidRPr="00251B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51B7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2330A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prawa policyjnego</w:t>
            </w:r>
          </w:p>
        </w:tc>
      </w:tr>
      <w:tr w:rsidR="0020390B" w:rsidRPr="00251B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51B7C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2330A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prawa policyjnego</w:t>
            </w:r>
          </w:p>
        </w:tc>
      </w:tr>
      <w:tr w:rsidR="0020390B" w:rsidRPr="00251B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51B7C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2330A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prawa policyjnego</w:t>
            </w:r>
          </w:p>
        </w:tc>
      </w:tr>
      <w:tr w:rsidR="0020390B" w:rsidRPr="00251B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51B7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2330A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prawa policyjnego</w:t>
            </w:r>
          </w:p>
        </w:tc>
      </w:tr>
      <w:tr w:rsidR="0020390B" w:rsidRPr="00251B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51B7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2330A9"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prawa policyjnego </w:t>
            </w:r>
            <w:r w:rsidRPr="00251B7C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323F4F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p w:rsidR="00251B7C" w:rsidRDefault="00251B7C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330A9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330A9" w:rsidRPr="00B1560E" w:rsidRDefault="002330A9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30A9" w:rsidRDefault="002330A9" w:rsidP="00233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zaliczenie pisemne </w:t>
            </w:r>
            <w:r w:rsidR="00323F4F">
              <w:rPr>
                <w:rFonts w:ascii="Times New Roman" w:eastAsia="Calibri" w:hAnsi="Times New Roman" w:cs="Times New Roman"/>
                <w:szCs w:val="18"/>
              </w:rPr>
              <w:t>/ wykład</w:t>
            </w:r>
          </w:p>
        </w:tc>
      </w:tr>
      <w:tr w:rsidR="002330A9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330A9" w:rsidRPr="00B1560E" w:rsidRDefault="002330A9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30A9" w:rsidRDefault="002330A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</w:t>
            </w:r>
            <w:bookmarkStart w:id="0" w:name="_GoBack"/>
            <w:bookmarkEnd w:id="0"/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23F4F" w:rsidP="00323F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</w:t>
            </w:r>
            <w:r>
              <w:rPr>
                <w:rFonts w:ascii="Times New Roman" w:eastAsia="Calibri" w:hAnsi="Times New Roman" w:cs="Times New Roman"/>
                <w:b/>
              </w:rPr>
              <w:t xml:space="preserve">e </w:t>
            </w:r>
            <w:r w:rsidRPr="00B23FB7">
              <w:rPr>
                <w:rFonts w:ascii="Times New Roman" w:eastAsia="Calibri" w:hAnsi="Times New Roman" w:cs="Times New Roman"/>
                <w:b/>
              </w:rPr>
              <w:t xml:space="preserve">pisemne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23F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23F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23F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23F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23F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323F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2341"/>
    <w:multiLevelType w:val="hybridMultilevel"/>
    <w:tmpl w:val="00F64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00F64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07C39BE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330A9"/>
    <w:rsid w:val="00251B7C"/>
    <w:rsid w:val="00261F08"/>
    <w:rsid w:val="00263D86"/>
    <w:rsid w:val="003010C1"/>
    <w:rsid w:val="0030144F"/>
    <w:rsid w:val="00323F4F"/>
    <w:rsid w:val="00324E6B"/>
    <w:rsid w:val="003372AB"/>
    <w:rsid w:val="003457A3"/>
    <w:rsid w:val="00347081"/>
    <w:rsid w:val="003913A3"/>
    <w:rsid w:val="003936A7"/>
    <w:rsid w:val="003D0B44"/>
    <w:rsid w:val="003E0F50"/>
    <w:rsid w:val="003E559F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D13A5"/>
    <w:rsid w:val="004F4ECE"/>
    <w:rsid w:val="0054398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03163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D28D5"/>
    <w:rsid w:val="00CE3E50"/>
    <w:rsid w:val="00CE51D2"/>
    <w:rsid w:val="00CF13C6"/>
    <w:rsid w:val="00D10B3A"/>
    <w:rsid w:val="00DA7115"/>
    <w:rsid w:val="00DD374F"/>
    <w:rsid w:val="00DF702C"/>
    <w:rsid w:val="00E32D3C"/>
    <w:rsid w:val="00E51667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95A95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dcterms:created xsi:type="dcterms:W3CDTF">2024-11-25T11:17:00Z</dcterms:created>
  <dcterms:modified xsi:type="dcterms:W3CDTF">2024-12-01T10:52:00Z</dcterms:modified>
</cp:coreProperties>
</file>