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B439F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39F8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SŁUŻBY INTERWENCYJNE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D037A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D037A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37A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D037A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D037A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D037A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37A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665FE3" w:rsidRPr="00D037AC">
              <w:rPr>
                <w:rFonts w:ascii="Times New Roman" w:eastAsia="Calibri" w:hAnsi="Times New Roman" w:cs="Times New Roman"/>
                <w:sz w:val="20"/>
              </w:rPr>
              <w:t xml:space="preserve">zaliczenie </w:t>
            </w:r>
            <w:r w:rsidR="00BE32AD" w:rsidRPr="00D037AC">
              <w:rPr>
                <w:rFonts w:ascii="Times New Roman" w:eastAsia="Calibri" w:hAnsi="Times New Roman" w:cs="Times New Roman"/>
                <w:sz w:val="20"/>
              </w:rPr>
              <w:t>pisemn</w:t>
            </w:r>
            <w:r w:rsidR="00665FE3" w:rsidRPr="00D037AC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D037A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D037A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37A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D037A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D037A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D037A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037A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D037A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D037A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037A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D037A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17B1" w:rsidRPr="009717B1" w:rsidRDefault="009717B1" w:rsidP="009717B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Kośmider T. (red.), </w:t>
            </w:r>
            <w:r w:rsidRPr="009717B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Środki przymusu bezpośredniego. Zakres i sposoby użycia na przykładzie wybranych podmiotów bezpieczeństwa</w:t>
            </w:r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  <w:p w:rsidR="00F103A2" w:rsidRPr="009717B1" w:rsidRDefault="009717B1" w:rsidP="009717B1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Kośmider T. (red.), </w:t>
            </w:r>
            <w:r w:rsidRPr="009717B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Szkolenie funkcjonariuszy Służby Więziennej w zakresie użycia środków przymusu bezpośredniego</w:t>
            </w:r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9717B1" w:rsidRDefault="009717B1" w:rsidP="009717B1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Jurgilewicz</w:t>
            </w:r>
            <w:proofErr w:type="spellEnd"/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</w:t>
            </w:r>
            <w:r w:rsidRPr="009717B1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Środki przymusu bezpośredniego i broń palna: użycie lub wykorzystanie w ochronie bezpieczeństwa wewnętrznego</w:t>
            </w:r>
            <w:r w:rsidRPr="009717B1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2015.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5FE3" w:rsidRPr="00665FE3" w:rsidRDefault="00665FE3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65FE3">
              <w:rPr>
                <w:rFonts w:ascii="Times New Roman" w:hAnsi="Times New Roman" w:cs="Times New Roman"/>
                <w:sz w:val="20"/>
              </w:rPr>
              <w:t xml:space="preserve">Celem przedmiotu jest: </w:t>
            </w:r>
          </w:p>
          <w:p w:rsidR="00665FE3" w:rsidRPr="00665FE3" w:rsidRDefault="00665FE3" w:rsidP="00665FE3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65FE3">
              <w:rPr>
                <w:rFonts w:ascii="Times New Roman" w:hAnsi="Times New Roman" w:cs="Times New Roman"/>
                <w:sz w:val="20"/>
              </w:rPr>
              <w:t>opanowanie wiedzy z zakresu podstawowych funkcji służb mundurowych działający</w:t>
            </w:r>
            <w:r>
              <w:rPr>
                <w:rFonts w:ascii="Times New Roman" w:hAnsi="Times New Roman" w:cs="Times New Roman"/>
                <w:sz w:val="20"/>
              </w:rPr>
              <w:t>ch w Polsce</w:t>
            </w:r>
            <w:r w:rsidRPr="00665FE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665FE3" w:rsidRPr="00665FE3" w:rsidRDefault="00665FE3" w:rsidP="00665FE3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65FE3">
              <w:rPr>
                <w:rFonts w:ascii="Times New Roman" w:hAnsi="Times New Roman" w:cs="Times New Roman"/>
                <w:sz w:val="20"/>
              </w:rPr>
              <w:t xml:space="preserve">poznanie cech, metod i zasad prowadzenia interwencji w różnych warunkach i sytuacjach, </w:t>
            </w:r>
          </w:p>
          <w:p w:rsidR="005F4F40" w:rsidRPr="00665FE3" w:rsidRDefault="00665FE3" w:rsidP="00665FE3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FE3">
              <w:rPr>
                <w:rFonts w:ascii="Times New Roman" w:hAnsi="Times New Roman" w:cs="Times New Roman"/>
                <w:sz w:val="20"/>
              </w:rPr>
              <w:t>kształtowanie umiejętności refleksyjnego studiowania i pogłębiania wiedzy, wdrażanie do samokształcenia.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9717B1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5FE3" w:rsidRPr="00665FE3" w:rsidRDefault="00665FE3" w:rsidP="00665FE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służb mundurowych w Polsce.</w:t>
            </w:r>
          </w:p>
          <w:p w:rsidR="00665FE3" w:rsidRPr="00665FE3" w:rsidRDefault="00665FE3" w:rsidP="00665FE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Geneza i modele funkcjonowania formacji policyjnych w Polsce i na świecie.</w:t>
            </w:r>
          </w:p>
          <w:p w:rsidR="00665FE3" w:rsidRPr="00665FE3" w:rsidRDefault="00665FE3" w:rsidP="00665FE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Charakterystyka wybranych służb mundurowych w Polsce: Policja, Straż Graniczna, Służba Więzienna, Agencja Bezpieczeństwa Wewnętrznego, Centralne Biuro Antykorupcyjne. </w:t>
            </w:r>
          </w:p>
          <w:p w:rsidR="00665FE3" w:rsidRPr="00F74323" w:rsidRDefault="00665FE3" w:rsidP="00F7432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straży. Rodzaje służb w polskiej policji z uwzględnieniem ich specyfiki i zadań. Charakterystyka zjawiska „prywatyzacji bezpieczeństwa” po roku 1989.</w:t>
            </w:r>
          </w:p>
          <w:p w:rsidR="009D629F" w:rsidRPr="00F74323" w:rsidRDefault="00665FE3" w:rsidP="00F7432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Policja a prawa człowieka.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323" w:rsidRPr="00F74323" w:rsidRDefault="00F74323" w:rsidP="00F7432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Procedury wybranych czynności interwencyjnych: legitymowanie osób, ujęcie obywatelskie sprawcy. Przestępstwa i wykroczenia a zatrzymanie procesowe osoby, zatrzymanie administracyjne, zatrzymanie, penitencjarne, zatrzymanie osób nieletnich, kontrola osobista i przeglądanie zawartości bagażu, sprawdzanie ładunku.</w:t>
            </w:r>
          </w:p>
          <w:p w:rsidR="00F74323" w:rsidRPr="00F74323" w:rsidRDefault="00F74323" w:rsidP="00F7432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Ogólna charakterystyka środków przymusu bezpośredniego.</w:t>
            </w:r>
          </w:p>
          <w:p w:rsidR="00F74323" w:rsidRDefault="00F74323" w:rsidP="00F7432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65FE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Specyfika interwencji policyjnej w razie stwierdzenia przemocy w rodzinie. Procedura „Niebieskiej Karty”.</w:t>
            </w:r>
          </w:p>
          <w:p w:rsidR="00440B46" w:rsidRPr="00F74323" w:rsidRDefault="00F74323" w:rsidP="00F74323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743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Ogólna charakterystyka międzynarodowych organizacji policyjnych: Interpol, Europol. Funkcjonowanie polskiej policji po wejściu do Układu z </w:t>
            </w:r>
            <w:proofErr w:type="spellStart"/>
            <w:r w:rsidRPr="00F743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Schengen</w:t>
            </w:r>
            <w:proofErr w:type="spellEnd"/>
            <w:r w:rsidRPr="00F743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Idea </w:t>
            </w:r>
            <w:proofErr w:type="spellStart"/>
            <w:r w:rsidRPr="00F743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CommunityPolicing</w:t>
            </w:r>
            <w:proofErr w:type="spellEnd"/>
            <w:r w:rsidRPr="00F743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D037AC" w:rsidRPr="00B23FB7" w:rsidRDefault="00D037AC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D20F9" w:rsidRDefault="007D20F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D20F9">
              <w:rPr>
                <w:rFonts w:ascii="Times New Roman" w:hAnsi="Times New Roman" w:cs="Times New Roman"/>
                <w:sz w:val="20"/>
              </w:rPr>
              <w:t>Student definiuje i opisuje procedury interwencji służb mundurowych i zasady ich prowadzenia.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D037AC">
              <w:rPr>
                <w:rFonts w:ascii="Times New Roman" w:eastAsia="Calibri" w:hAnsi="Times New Roman" w:cs="Times New Roman"/>
              </w:rPr>
              <w:t>03</w:t>
            </w:r>
          </w:p>
          <w:p w:rsidR="00D037AC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D037AC" w:rsidRPr="00782415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D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7D20F9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D20F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D20F9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D20F9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F74323" w:rsidRPr="007D20F9">
              <w:rPr>
                <w:rFonts w:ascii="Times New Roman" w:hAnsi="Times New Roman" w:cs="Times New Roman"/>
                <w:sz w:val="20"/>
              </w:rPr>
              <w:t>wskazać zakres oddziaływania służb interwencyjnych w sytuacjach kryzysowych.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037AC">
              <w:rPr>
                <w:rFonts w:ascii="Times New Roman" w:eastAsia="Calibri" w:hAnsi="Times New Roman" w:cs="Times New Roman"/>
              </w:rPr>
              <w:t>03</w:t>
            </w:r>
          </w:p>
          <w:p w:rsidR="00D037AC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D037AC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D037AC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D037AC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D037AC" w:rsidRPr="00782415" w:rsidRDefault="00D037A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037AC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37AC" w:rsidRPr="00782415" w:rsidRDefault="00D037AC" w:rsidP="007D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37AC" w:rsidRPr="007D20F9" w:rsidRDefault="00D037AC" w:rsidP="00F7432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D20F9">
              <w:rPr>
                <w:rFonts w:ascii="Times New Roman" w:hAnsi="Times New Roman" w:cs="Times New Roman"/>
                <w:sz w:val="20"/>
              </w:rPr>
              <w:t>Student potrafi wskazać technikę i taktykę działania służb interwencyjnych w sytuacjach zagrożenia.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7AC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D037AC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D037AC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D037AC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D037AC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D037AC" w:rsidRPr="00782415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7AC" w:rsidRPr="00782415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37AC" w:rsidRPr="00782415" w:rsidRDefault="00D037A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D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7D20F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7D20F9" w:rsidRDefault="00F74323" w:rsidP="00F7432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D20F9">
              <w:rPr>
                <w:rFonts w:ascii="Times New Roman" w:hAnsi="Times New Roman" w:cs="Times New Roman"/>
                <w:sz w:val="20"/>
              </w:rPr>
              <w:t xml:space="preserve">Student wykazuje kreatywność w procesie ciągłego dokształcania się zawodowego i rozwoju osobistego.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D037A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7D20F9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D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7D20F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D20F9" w:rsidRDefault="00F74323" w:rsidP="00F74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20F9">
              <w:rPr>
                <w:rFonts w:ascii="Times New Roman" w:hAnsi="Times New Roman" w:cs="Times New Roman"/>
                <w:sz w:val="20"/>
              </w:rPr>
              <w:t>Student dokonując samooceny własnych kompetencji doskonali umiejętności, wyznacza kierunek własnego rozwoju i kształcenia, w razie potrzeby korzysta z wiedzy eksperckiej.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D037A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D03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poniżej 51% – opanowanie wiedzy na poziomie poniżej zadowalającego, brak podstawowej wiedzy w zakresie realizowanej tematyki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 xml:space="preserve"> służb interwencyjnych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>służb interwencyjnych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>służb interwencyjnych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>służb interwencyjnych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>służb interwencyjnych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 xml:space="preserve">działania </w:t>
            </w:r>
            <w:r w:rsidR="00D037AC">
              <w:rPr>
                <w:rFonts w:ascii="Times New Roman" w:eastAsia="Calibri" w:hAnsi="Times New Roman" w:cs="Times New Roman"/>
                <w:szCs w:val="18"/>
              </w:rPr>
              <w:t>służb interwencyjnych</w:t>
            </w:r>
            <w:r w:rsidR="00D037AC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 xml:space="preserve">postępów w nauce – ocena zadań realizowanych w czasie trwania semestru (ocenianie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7D20F9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7D20F9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 w:rsidP="007D20F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</w:t>
            </w:r>
            <w:r w:rsidRPr="007D20F9">
              <w:rPr>
                <w:rFonts w:ascii="Times New Roman" w:eastAsia="Calibri" w:hAnsi="Times New Roman" w:cs="Times New Roman"/>
                <w:szCs w:val="18"/>
                <w:u w:val="single"/>
              </w:rPr>
              <w:t>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7D20F9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5C28ED" w:rsidRDefault="007D20F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28E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zaliczenie końcowe </w:t>
            </w:r>
            <w:r w:rsidR="003010C1" w:rsidRPr="005C28ED">
              <w:rPr>
                <w:rFonts w:ascii="Times New Roman" w:eastAsia="Calibri" w:hAnsi="Times New Roman" w:cs="Times New Roman"/>
                <w:sz w:val="20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5C28ED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C28ED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5C28E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5C28ED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D20F9" w:rsidP="007D20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7D20F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251"/>
    <w:multiLevelType w:val="hybridMultilevel"/>
    <w:tmpl w:val="D79AB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8DB0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346B"/>
    <w:multiLevelType w:val="hybridMultilevel"/>
    <w:tmpl w:val="70F86B58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515E4"/>
    <w:multiLevelType w:val="hybridMultilevel"/>
    <w:tmpl w:val="D79AB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6"/>
  </w:num>
  <w:num w:numId="23">
    <w:abstractNumId w:val="13"/>
  </w:num>
  <w:num w:numId="24">
    <w:abstractNumId w:val="1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27463D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28ED"/>
    <w:rsid w:val="005C63B3"/>
    <w:rsid w:val="005E1F40"/>
    <w:rsid w:val="005F0EF0"/>
    <w:rsid w:val="005F2732"/>
    <w:rsid w:val="005F4F40"/>
    <w:rsid w:val="00613899"/>
    <w:rsid w:val="00662E69"/>
    <w:rsid w:val="00664D97"/>
    <w:rsid w:val="00665FE3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20F9"/>
    <w:rsid w:val="007D40BE"/>
    <w:rsid w:val="007E109D"/>
    <w:rsid w:val="008304BE"/>
    <w:rsid w:val="008561F3"/>
    <w:rsid w:val="00876EEB"/>
    <w:rsid w:val="00897224"/>
    <w:rsid w:val="008B38F6"/>
    <w:rsid w:val="009705B1"/>
    <w:rsid w:val="009717B1"/>
    <w:rsid w:val="009A477C"/>
    <w:rsid w:val="009B1B25"/>
    <w:rsid w:val="009C1974"/>
    <w:rsid w:val="009D2ADB"/>
    <w:rsid w:val="009D629F"/>
    <w:rsid w:val="009E4CEB"/>
    <w:rsid w:val="009F0A00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39F8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037AC"/>
    <w:rsid w:val="00D10388"/>
    <w:rsid w:val="00D10B3A"/>
    <w:rsid w:val="00D63F68"/>
    <w:rsid w:val="00DA7115"/>
    <w:rsid w:val="00DB09E4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74323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8</cp:revision>
  <dcterms:created xsi:type="dcterms:W3CDTF">2024-11-25T11:33:00Z</dcterms:created>
  <dcterms:modified xsi:type="dcterms:W3CDTF">2024-12-01T10:04:00Z</dcterms:modified>
</cp:coreProperties>
</file>