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C24783C" wp14:editId="4E257ABA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E1FED3" wp14:editId="0EF9A28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AE2C3E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A516C" w:rsidP="00113D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D7526" w:rsidRPr="005D7526">
              <w:rPr>
                <w:rFonts w:ascii="Times New Roman" w:hAnsi="Times New Roman" w:cs="Times New Roman"/>
                <w:b/>
              </w:rPr>
              <w:t>LP_</w:t>
            </w:r>
            <w:r w:rsidR="00113D51"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337B83" w:rsidP="00900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PRAKTYKA I</w:t>
            </w:r>
            <w:r w:rsidR="00113D51">
              <w:rPr>
                <w:rFonts w:ascii="Times New Roman" w:eastAsia="Calibri" w:hAnsi="Times New Roman" w:cs="Times New Roman"/>
                <w:b/>
                <w:caps/>
              </w:rPr>
              <w:t>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CA516C" w:rsidRPr="00B23FB7" w:rsidTr="00012558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CA516C" w:rsidRPr="00B23FB7" w:rsidTr="00012558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CA516C" w:rsidRPr="00B23FB7" w:rsidTr="00012558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CA516C" w:rsidRPr="00B23FB7" w:rsidTr="00012558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CA516C" w:rsidRPr="00B23FB7" w:rsidTr="00012558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CA516C" w:rsidRPr="00B23FB7" w:rsidTr="00012558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CA516C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516C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CA516C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CA516C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praktyki zawodowe</w:t>
            </w:r>
          </w:p>
        </w:tc>
      </w:tr>
      <w:tr w:rsidR="00CA516C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CA516C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CA516C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---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113D51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113D51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337B83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>Praktyka zawodowa realizowana jest w sposób ustalony indywidualnie z wyznaczonym opiekunem z zakładu/organizacji pracy przyjmującego studenta na praktykę, a opiekunem praktyk zawodowych w uczelni, musi być ona realizowana w sposób zgodny z obowiązującym programem praktyk i dokumentowany w Dzienniku praktyk/ lub na podstawie zatrudnienia – zgodnie z przewidzianą procedurą.</w:t>
            </w:r>
          </w:p>
          <w:p w:rsidR="00CA516C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A516C" w:rsidRPr="00B23FB7" w:rsidRDefault="00CA516C" w:rsidP="00371C4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 xml:space="preserve">Praktyki są realizowane w siedzibie instytucji/ podmiotów </w:t>
            </w:r>
            <w:r w:rsidR="00371C4D">
              <w:rPr>
                <w:rFonts w:ascii="Times New Roman" w:eastAsia="Calibri" w:hAnsi="Times New Roman" w:cs="Times New Roman"/>
              </w:rPr>
              <w:t>właściwych dla studiowanego kierunku – kryminologia.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Podstawą zaliczenia praktyki zawodowej jest Dziennik Praktyk.</w:t>
            </w:r>
          </w:p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</w:p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Odstępstw</w:t>
            </w:r>
            <w:r>
              <w:rPr>
                <w:rFonts w:ascii="Times New Roman" w:hAnsi="Times New Roman"/>
              </w:rPr>
              <w:t>a od wskazanej zasady</w:t>
            </w:r>
            <w:r w:rsidRPr="00633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związane są z przypadkami, </w:t>
            </w:r>
            <w:r>
              <w:rPr>
                <w:rFonts w:ascii="Times New Roman" w:hAnsi="Times New Roman"/>
              </w:rPr>
              <w:br/>
              <w:t>w których</w:t>
            </w:r>
            <w:r w:rsidRPr="006337E7">
              <w:rPr>
                <w:rFonts w:ascii="Times New Roman" w:hAnsi="Times New Roman"/>
              </w:rPr>
              <w:t xml:space="preserve"> student</w:t>
            </w:r>
            <w:r>
              <w:rPr>
                <w:rFonts w:ascii="Times New Roman" w:hAnsi="Times New Roman"/>
              </w:rPr>
              <w:t xml:space="preserve"> może mieć zaliczoną praktykę na podstawie</w:t>
            </w:r>
            <w:r w:rsidRPr="006337E7">
              <w:rPr>
                <w:rFonts w:ascii="Times New Roman" w:hAnsi="Times New Roman"/>
              </w:rPr>
              <w:t xml:space="preserve"> dotychczasowej pracy zawodowej lub stażu. W tych przypadkach podstawą zaliczenia jest potwierdzenie realizacji zakresu </w:t>
            </w:r>
            <w:r>
              <w:rPr>
                <w:rFonts w:ascii="Times New Roman" w:hAnsi="Times New Roman"/>
              </w:rPr>
              <w:t xml:space="preserve">tematycznego praktyk zawodowych, udokumentowanie zakresu obowiązków, oraz potwierdzenie zaświadczeniem z zakładu pracy zatrudnienia. 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Praktyka </w:t>
            </w:r>
            <w:r w:rsidRPr="006337E7">
              <w:rPr>
                <w:rFonts w:ascii="Times New Roman" w:hAnsi="Times New Roman"/>
              </w:rPr>
              <w:t xml:space="preserve"> zawodowa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>
              <w:t>Akty prawne i przepisy, w tym przepisy BHP, dotyczące ochrony danych osobowych i inne obowiązujące w firmie/ jednostce organizacyjnej, dokumenty obowiązujące w firmie odnoszące się do zakresu obowiązków na danym stanowisku pracy i inne, niezbędne dla realizacji celu praktyki, zależnie od specyfiki miejsca odbywania praktyk.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ze strukturą organizacyjną i przepisami regulującymi działanie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Zapoznanie z zakresem działania poszczególnych </w:t>
            </w:r>
            <w:r>
              <w:rPr>
                <w:rFonts w:ascii="Times New Roman" w:eastAsia="MS Mincho" w:hAnsi="Times New Roman" w:cs="Times New Roman"/>
                <w:sz w:val="22"/>
              </w:rPr>
              <w:t>k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om</w:t>
            </w:r>
            <w:r>
              <w:rPr>
                <w:rFonts w:ascii="Times New Roman" w:eastAsia="MS Mincho" w:hAnsi="Times New Roman" w:cs="Times New Roman"/>
                <w:sz w:val="22"/>
              </w:rPr>
              <w:t>ó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rek organizacyjnych i stanowisk komórki,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Wykonywanie zadań techniczno-organizacyjnych, uznanych przez osoby bezpośrednio nadzorujące przebieg praktyki za istotne z punktu widzenia specyfiki działalności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się z zasadami obiegu i archiwizacji dokumentacji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Przygotowywanie projektów pism w ramach postępowań prowadzonych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6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371C4D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Poznanie zasad i nabycie podstawowych umiejętności związanych z analizowaniem i wdrażaniem lokalnych i krajowych programów działań w </w:t>
            </w:r>
            <w:r w:rsidR="00371C4D">
              <w:rPr>
                <w:rFonts w:ascii="Times New Roman" w:eastAsia="MS Mincho" w:hAnsi="Times New Roman" w:cs="Times New Roman"/>
                <w:sz w:val="22"/>
              </w:rPr>
              <w:t>kryminologii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7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Poznanie praktycznego zastosowania przepisów stanowiących podstawę podejmowania czynności w instytucji, w której realizowana jest praktyka</w:t>
            </w:r>
          </w:p>
        </w:tc>
      </w:tr>
    </w:tbl>
    <w:p w:rsidR="00D26AB2" w:rsidRDefault="00D26AB2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3E60FE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TREŚCI PROGRAMOWE</w:t>
            </w:r>
          </w:p>
        </w:tc>
      </w:tr>
      <w:tr w:rsidR="00261F08" w:rsidRPr="00B1560E" w:rsidTr="003E60FE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B2816" w:rsidTr="003E60FE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554F6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113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13D51">
              <w:rPr>
                <w:rFonts w:ascii="Times New Roman" w:eastAsia="Calibri" w:hAnsi="Times New Roman" w:cs="Times New Roman"/>
              </w:rPr>
              <w:t>200</w:t>
            </w:r>
            <w:r w:rsidR="00CA516C">
              <w:rPr>
                <w:rFonts w:ascii="Times New Roman" w:eastAsia="Calibri" w:hAnsi="Times New Roman" w:cs="Times New Roman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Poznanie podstaw, pozycji prawnej, specyfiki działalności „Zakładu pracy”, w którym realizowana jest praktyka;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Zapoznanie z regulaminem pracy, przepisami BHP i tajemnicy służbowej uwzględniającej specyfikę jednostki;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Dokumenty, źródła i przepływ informacji;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Majątek, jego struktura, sposób wykorzystania;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Makro- i mikrootoczenie danej jednostki, pozycja (np. w strukturze organizacyjnej) danej jednostki;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Struktura, organizacja, zasady funkcjonowania oraz codzienna działalność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Procedury i reguły, jakim podlega praca zawodowa pracowników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Specyfika sytuacji społecznej i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Nawiązywanie i rozwijanie kontaktów z klientami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umiejętności pracy w zespole oraz współpracy z personelem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kompetencji społecznych i personalnych wymaganych w praktyce zawodowej pracowników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Wyrażanie swoich opinii odnośnie sposobu funkcjonowania placówek (instytucji), w których wykonywana jest praktyka oraz dyskutowanie o problemach i aspektach pracy zawodowej pracowników instytucji;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zainteresowania i wrażliwości odnośnie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Zdobywanie przez Studenta danych niezbędnych do napisania pracy dyplomowej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Opracowanie statystyczne zebranych materiałów;</w:t>
            </w:r>
          </w:p>
          <w:p w:rsidR="003E60FE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Zdobywanie umiejętności łączenia teorii z praktyką.</w:t>
            </w:r>
          </w:p>
        </w:tc>
      </w:tr>
    </w:tbl>
    <w:p w:rsidR="007E1440" w:rsidRDefault="007E1440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DB71FD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DB71FD" w:rsidRPr="001D18F7" w:rsidTr="00375268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DB71FD" w:rsidRPr="001D18F7" w:rsidTr="00375268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DB71FD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DB71FD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18"/>
              </w:rPr>
              <w:t>zna przepisy i zasady regulujące funkcjonowanie organizacji, w której odbywana jest praktyka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B71FD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Fonts w:ascii="Times New Roman" w:hAnsi="Times New Roman" w:cs="Times New Roman"/>
                <w:color w:val="000000"/>
                <w:szCs w:val="18"/>
              </w:rPr>
              <w:t xml:space="preserve">w stopniu zaawansowanym zna warsztat pracy oraz wymagania specjalistyczne na określonych stanowiskach, 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powiązane z problematyką </w:t>
            </w:r>
            <w:r>
              <w:rPr>
                <w:rFonts w:ascii="Times New Roman" w:hAnsi="Times New Roman" w:cs="Times New Roman"/>
                <w:szCs w:val="18"/>
              </w:rPr>
              <w:t>kryminologii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szCs w:val="18"/>
              </w:rPr>
              <w:t>poziomie studiów licencjackich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B71FD" w:rsidRPr="001D18F7" w:rsidTr="0037526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397F">
              <w:rPr>
                <w:rFonts w:ascii="Times New Roman" w:hAnsi="Times New Roman" w:cs="Times New Roman"/>
                <w:sz w:val="22"/>
                <w:szCs w:val="18"/>
              </w:rPr>
              <w:t xml:space="preserve">Zna w stopniu zaawansowanym zastosowanie praktyczne wiedzy zdobytej w czasie praktyk, z uwzględnieniem </w:t>
            </w:r>
            <w:r w:rsidRPr="0091397F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poszczególnych etapów realizacji praktyk zawodowych i specyfiki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K_W07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K_W14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B71FD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 xml:space="preserve">student w praktyce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 zastosować uzyskaną wiedzę teoretyczną, a zdobyte umiejętności praktyczne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wykorzystać do przygotowania stanowiska pracy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bierze aktywny udział w praktycznym wykonywaniu zadań w instytucji związanych z programem praktyk studenckich i specyfiką studiowanego kierunku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potrafi rozwiązywać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 xml:space="preserve">zaawansowane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problemy i zadania związane z wykonywaną pracą ze szczególnym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uwzględnieniem zadań związanych z kierunkiem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>kryminologia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potrafi, w celu wykonania zleconych zadań, pozyskiwać informacje z literatury, baz danych,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dokumentacji i innych źródeł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posiada zdolność do zaplanowania i wdrażania ścieżki kariery zawodowej, z zastosowaniem samokształcenia oraz w zorganizowanych formach kształcenia, wzbogaca wiedzę i doskonali umiejętności poprzez odbywanie praktyk zawodowych, z uwzględnieniem poszczególnych jej etapów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DB71FD" w:rsidRPr="001D18F7" w:rsidTr="00375268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1FD" w:rsidRPr="0091397F" w:rsidRDefault="00DB71FD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jest ukierunkowany na 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profesjonalne wykonywanie obowiązków zawodnych, odpowiedzialnie przygotowuje się do swojej pracy, dbając o dorobek i tradycje zawodu, oraz konsekwentnie projektuje i realizuje działania z zakresu problematyki </w:t>
            </w:r>
            <w:r>
              <w:rPr>
                <w:rFonts w:ascii="Times New Roman" w:hAnsi="Times New Roman" w:cs="Times New Roman"/>
                <w:szCs w:val="20"/>
              </w:rPr>
              <w:t>kryminologii na poziomie studiów I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stopnia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posługuje się zdobytą wiedzą i umiejętnościami praktycznymi w działalności zawodowej oraz rozumie znaczenie wiedzy o </w:t>
            </w:r>
            <w:r>
              <w:rPr>
                <w:rFonts w:ascii="Times New Roman" w:hAnsi="Times New Roman" w:cs="Times New Roman"/>
                <w:szCs w:val="20"/>
                <w:lang w:eastAsia="ko-KR"/>
              </w:rPr>
              <w:t>kryminologii</w:t>
            </w: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 w działaniach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DB71FD" w:rsidRPr="001D18F7" w:rsidTr="00375268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11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1FD" w:rsidRPr="0091397F" w:rsidRDefault="00DB71FD" w:rsidP="00375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>jest gotów do podejmowania wyzwań zawodowych; wykazuje aktywność, w realizacji indywidualnych i zespołowych działań profesjonalnych w powiązaniu ze studiowanym kierunkiem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71FD" w:rsidRPr="001D18F7" w:rsidRDefault="00DB71F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>
      <w:bookmarkStart w:id="0" w:name="_GoBack"/>
      <w:bookmarkEnd w:id="0"/>
    </w:p>
    <w:p w:rsidR="00DB71FD" w:rsidRDefault="00DB71FD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197"/>
        <w:gridCol w:w="6732"/>
      </w:tblGrid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KRYTERIA OCENY OSIĄGNIETYCH EFEKTÓW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2,0</w:t>
            </w:r>
          </w:p>
        </w:tc>
        <w:tc>
          <w:tcPr>
            <w:tcW w:w="792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prawidłowości realizacji zakresu praktyki zawodowej w określonej jednostce organizacyjnej na podstawie przedłożonej dokumentacji potwierdzającej ich odbycie.</w:t>
            </w:r>
          </w:p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Dodatkowo praktyka obok jej potwierdzenia zawiera opinię o studencie (systematyczność, sumienność w realizacji powierzanych zadań), który praktykę odbył.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5,0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METODY OCENY</w:t>
            </w: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lastRenderedPageBreak/>
              <w:t>Ocena realizacji zakresu praktyk zawodowych przypisanych do semestru i prawidłowości ich realizacji.</w:t>
            </w:r>
          </w:p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obserwacja studenta podczas realizacji zadań związanych z programem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na bieżąco wiedzy przez zakładowego opiekuna praktyk;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 xml:space="preserve"> opinia i ocena wiedzy oraz kompetencji społecznych praktykanta przez zakładowego opiekuna</w:t>
            </w:r>
            <w:r w:rsidRPr="00EC2A7F">
              <w:rPr>
                <w:rFonts w:ascii="Times New Roman" w:hAnsi="Times New Roman" w:cs="Times New Roman"/>
              </w:rPr>
              <w:t xml:space="preserve"> </w:t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opinia i ocena kompetencji społecznych przez zakładowego opiekuna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kompetencji społecznych przez zakładowego opiekuna praktyk oraz innych</w:t>
            </w:r>
            <w:r w:rsidRPr="00EC2A7F">
              <w:rPr>
                <w:rFonts w:ascii="Times New Roman" w:hAnsi="Times New Roman" w:cs="Times New Roman"/>
              </w:rPr>
              <w:br/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pracowników z zakładu pracy w trakcie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analiza przygotowanego przez studenta sprawozdania z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dyskusja ze studentem.</w:t>
            </w:r>
          </w:p>
        </w:tc>
      </w:tr>
      <w:tr w:rsidR="0091397F" w:rsidRPr="00B23FB7" w:rsidTr="00E64B3C">
        <w:tc>
          <w:tcPr>
            <w:tcW w:w="24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1397F" w:rsidRPr="00ED2C3A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C3A">
              <w:rPr>
                <w:rFonts w:ascii="Times New Roman" w:eastAsia="Calibri" w:hAnsi="Times New Roman" w:cs="Times New Roman"/>
                <w:b/>
              </w:rPr>
              <w:t>Zaliczenie końcowe</w:t>
            </w:r>
          </w:p>
        </w:tc>
        <w:tc>
          <w:tcPr>
            <w:tcW w:w="6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Analiza treści zawartych w dzienniczku praktyk określających zakres zrealizowanej praktyki.</w:t>
            </w:r>
            <w:r w:rsidRPr="006337E7">
              <w:rPr>
                <w:rFonts w:ascii="Times New Roman" w:hAnsi="Times New Roman" w:cs="Times New Roman"/>
              </w:rPr>
              <w:tab/>
            </w:r>
            <w:r w:rsidRPr="006337E7">
              <w:rPr>
                <w:rFonts w:ascii="Times New Roman" w:hAnsi="Times New Roman" w:cs="Times New Roman"/>
              </w:rPr>
              <w:tab/>
            </w:r>
          </w:p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zgodności zakresu tematycznego wykonywanych obowiązków w pracy – zaliczenia na podstawie dotychczasowej pracy zawodowej.</w:t>
            </w:r>
          </w:p>
        </w:tc>
      </w:tr>
    </w:tbl>
    <w:p w:rsidR="00FD33A4" w:rsidRPr="0020390B" w:rsidRDefault="00FD33A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1519"/>
        <w:gridCol w:w="1561"/>
        <w:gridCol w:w="1836"/>
        <w:gridCol w:w="1404"/>
        <w:gridCol w:w="1349"/>
      </w:tblGrid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C54671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54671">
              <w:rPr>
                <w:rFonts w:ascii="Times New Roman" w:eastAsia="Calibri" w:hAnsi="Times New Roman" w:cs="Times New Roman"/>
                <w:b/>
                <w:sz w:val="28"/>
              </w:rPr>
              <w:t>STUDIA NIESTACJONARNE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28"/>
              </w:rPr>
              <w:t>OBCIĄŻENIE PRACĄ STUDENTA – 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GODZINY KONTAKTOWE Z NAUCZYCIELEM AKADEMICKIM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A516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CA516C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Praktyka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Konwersatorium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Pracownia/Projekt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Suma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113D51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CA516C">
              <w:rPr>
                <w:rFonts w:ascii="Times New Roman" w:eastAsia="Calibri" w:hAnsi="Times New Roman" w:cs="Times New Roman"/>
                <w:sz w:val="24"/>
              </w:rPr>
              <w:t>,0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81" w:rsidRDefault="003B1D81" w:rsidP="003B1D81">
      <w:pPr>
        <w:spacing w:after="0" w:line="240" w:lineRule="auto"/>
      </w:pPr>
      <w:r>
        <w:separator/>
      </w:r>
    </w:p>
  </w:endnote>
  <w:end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81" w:rsidRDefault="003B1D81" w:rsidP="003B1D81">
      <w:pPr>
        <w:spacing w:after="0" w:line="240" w:lineRule="auto"/>
      </w:pPr>
      <w:r>
        <w:separator/>
      </w:r>
    </w:p>
  </w:footnote>
  <w:foot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B826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0C45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B38F0"/>
    <w:multiLevelType w:val="hybridMultilevel"/>
    <w:tmpl w:val="336E4CA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714C"/>
    <w:multiLevelType w:val="hybridMultilevel"/>
    <w:tmpl w:val="85AEF8CA"/>
    <w:lvl w:ilvl="0" w:tplc="256039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7EDC"/>
    <w:multiLevelType w:val="hybridMultilevel"/>
    <w:tmpl w:val="0558782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24D43"/>
    <w:multiLevelType w:val="multilevel"/>
    <w:tmpl w:val="743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D233A"/>
    <w:multiLevelType w:val="hybridMultilevel"/>
    <w:tmpl w:val="274E44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1E7D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3D6E"/>
    <w:multiLevelType w:val="multilevel"/>
    <w:tmpl w:val="F03E0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12E"/>
    <w:multiLevelType w:val="hybridMultilevel"/>
    <w:tmpl w:val="0C60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B09B8"/>
    <w:multiLevelType w:val="hybridMultilevel"/>
    <w:tmpl w:val="F12A9E2E"/>
    <w:lvl w:ilvl="0" w:tplc="49000C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32"/>
  </w:num>
  <w:num w:numId="8">
    <w:abstractNumId w:val="2"/>
  </w:num>
  <w:num w:numId="9">
    <w:abstractNumId w:val="10"/>
  </w:num>
  <w:num w:numId="10">
    <w:abstractNumId w:val="26"/>
  </w:num>
  <w:num w:numId="11">
    <w:abstractNumId w:val="17"/>
  </w:num>
  <w:num w:numId="12">
    <w:abstractNumId w:val="36"/>
  </w:num>
  <w:num w:numId="13">
    <w:abstractNumId w:val="30"/>
  </w:num>
  <w:num w:numId="14">
    <w:abstractNumId w:val="11"/>
  </w:num>
  <w:num w:numId="15">
    <w:abstractNumId w:val="8"/>
  </w:num>
  <w:num w:numId="16">
    <w:abstractNumId w:val="27"/>
  </w:num>
  <w:num w:numId="17">
    <w:abstractNumId w:val="18"/>
  </w:num>
  <w:num w:numId="18">
    <w:abstractNumId w:val="34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24"/>
  </w:num>
  <w:num w:numId="23">
    <w:abstractNumId w:val="16"/>
  </w:num>
  <w:num w:numId="24">
    <w:abstractNumId w:val="6"/>
  </w:num>
  <w:num w:numId="25">
    <w:abstractNumId w:val="19"/>
  </w:num>
  <w:num w:numId="26">
    <w:abstractNumId w:val="25"/>
  </w:num>
  <w:num w:numId="27">
    <w:abstractNumId w:val="1"/>
  </w:num>
  <w:num w:numId="28">
    <w:abstractNumId w:val="37"/>
  </w:num>
  <w:num w:numId="29">
    <w:abstractNumId w:val="35"/>
  </w:num>
  <w:num w:numId="30">
    <w:abstractNumId w:val="15"/>
  </w:num>
  <w:num w:numId="31">
    <w:abstractNumId w:val="23"/>
  </w:num>
  <w:num w:numId="32">
    <w:abstractNumId w:val="33"/>
  </w:num>
  <w:num w:numId="33">
    <w:abstractNumId w:val="9"/>
  </w:num>
  <w:num w:numId="34">
    <w:abstractNumId w:val="22"/>
  </w:num>
  <w:num w:numId="35">
    <w:abstractNumId w:val="20"/>
  </w:num>
  <w:num w:numId="36">
    <w:abstractNumId w:val="13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5FAA"/>
    <w:rsid w:val="00011631"/>
    <w:rsid w:val="0001333F"/>
    <w:rsid w:val="0003597A"/>
    <w:rsid w:val="00065D82"/>
    <w:rsid w:val="000718A0"/>
    <w:rsid w:val="00073661"/>
    <w:rsid w:val="000762AC"/>
    <w:rsid w:val="00077C7A"/>
    <w:rsid w:val="000821A1"/>
    <w:rsid w:val="00085FCB"/>
    <w:rsid w:val="000A3030"/>
    <w:rsid w:val="000B1713"/>
    <w:rsid w:val="000D12D0"/>
    <w:rsid w:val="000D3D31"/>
    <w:rsid w:val="000D3EFF"/>
    <w:rsid w:val="000E2A81"/>
    <w:rsid w:val="000E3872"/>
    <w:rsid w:val="000E44C4"/>
    <w:rsid w:val="000E57A4"/>
    <w:rsid w:val="000F6BC8"/>
    <w:rsid w:val="00113D51"/>
    <w:rsid w:val="00122583"/>
    <w:rsid w:val="00130FAB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60EE"/>
    <w:rsid w:val="00216EEC"/>
    <w:rsid w:val="0022247D"/>
    <w:rsid w:val="002324B1"/>
    <w:rsid w:val="00261F08"/>
    <w:rsid w:val="00270E9E"/>
    <w:rsid w:val="00274685"/>
    <w:rsid w:val="002A2455"/>
    <w:rsid w:val="002C3853"/>
    <w:rsid w:val="002D0441"/>
    <w:rsid w:val="002D1E7A"/>
    <w:rsid w:val="002D24D9"/>
    <w:rsid w:val="002E5F59"/>
    <w:rsid w:val="003010C1"/>
    <w:rsid w:val="00324E6B"/>
    <w:rsid w:val="003372AB"/>
    <w:rsid w:val="00337B83"/>
    <w:rsid w:val="003457A3"/>
    <w:rsid w:val="00347081"/>
    <w:rsid w:val="003613BD"/>
    <w:rsid w:val="00371C4D"/>
    <w:rsid w:val="00386B88"/>
    <w:rsid w:val="003913A3"/>
    <w:rsid w:val="003A3C52"/>
    <w:rsid w:val="003B1D81"/>
    <w:rsid w:val="003E0F50"/>
    <w:rsid w:val="003E60FE"/>
    <w:rsid w:val="0040153E"/>
    <w:rsid w:val="00402C35"/>
    <w:rsid w:val="004164BA"/>
    <w:rsid w:val="00417815"/>
    <w:rsid w:val="00417F98"/>
    <w:rsid w:val="00422D7E"/>
    <w:rsid w:val="00440B46"/>
    <w:rsid w:val="00445C54"/>
    <w:rsid w:val="00461EB5"/>
    <w:rsid w:val="004841E2"/>
    <w:rsid w:val="00490AF0"/>
    <w:rsid w:val="004A621C"/>
    <w:rsid w:val="004A670F"/>
    <w:rsid w:val="004B2816"/>
    <w:rsid w:val="004B365F"/>
    <w:rsid w:val="004F4ECE"/>
    <w:rsid w:val="004F5BC5"/>
    <w:rsid w:val="00520CE0"/>
    <w:rsid w:val="0052725C"/>
    <w:rsid w:val="005520E7"/>
    <w:rsid w:val="00554F60"/>
    <w:rsid w:val="00575498"/>
    <w:rsid w:val="0059373C"/>
    <w:rsid w:val="005A54D1"/>
    <w:rsid w:val="005C63B3"/>
    <w:rsid w:val="005D7526"/>
    <w:rsid w:val="005E1F40"/>
    <w:rsid w:val="005F2732"/>
    <w:rsid w:val="005F4F40"/>
    <w:rsid w:val="00613899"/>
    <w:rsid w:val="0065012D"/>
    <w:rsid w:val="006549DE"/>
    <w:rsid w:val="00662E69"/>
    <w:rsid w:val="00664D97"/>
    <w:rsid w:val="006F3F31"/>
    <w:rsid w:val="006F40EC"/>
    <w:rsid w:val="00705399"/>
    <w:rsid w:val="007152AF"/>
    <w:rsid w:val="0071697D"/>
    <w:rsid w:val="00722DAB"/>
    <w:rsid w:val="0077565A"/>
    <w:rsid w:val="007821CD"/>
    <w:rsid w:val="00782415"/>
    <w:rsid w:val="00792693"/>
    <w:rsid w:val="00794A09"/>
    <w:rsid w:val="007960DF"/>
    <w:rsid w:val="007A7D44"/>
    <w:rsid w:val="007C73EB"/>
    <w:rsid w:val="007D212F"/>
    <w:rsid w:val="007D3A4D"/>
    <w:rsid w:val="007D40BE"/>
    <w:rsid w:val="007E109D"/>
    <w:rsid w:val="007E1440"/>
    <w:rsid w:val="00803F08"/>
    <w:rsid w:val="008304BE"/>
    <w:rsid w:val="00835B26"/>
    <w:rsid w:val="0084074D"/>
    <w:rsid w:val="008561F3"/>
    <w:rsid w:val="008600D6"/>
    <w:rsid w:val="008674ED"/>
    <w:rsid w:val="00871AB7"/>
    <w:rsid w:val="00897224"/>
    <w:rsid w:val="008A2C76"/>
    <w:rsid w:val="008B38F6"/>
    <w:rsid w:val="008C5E17"/>
    <w:rsid w:val="008F78E0"/>
    <w:rsid w:val="0090043D"/>
    <w:rsid w:val="0091397F"/>
    <w:rsid w:val="00913A0F"/>
    <w:rsid w:val="0092399E"/>
    <w:rsid w:val="00936E7B"/>
    <w:rsid w:val="009562C2"/>
    <w:rsid w:val="009705B1"/>
    <w:rsid w:val="00983338"/>
    <w:rsid w:val="00990258"/>
    <w:rsid w:val="009B1B25"/>
    <w:rsid w:val="009C1974"/>
    <w:rsid w:val="009C674D"/>
    <w:rsid w:val="009D2ADB"/>
    <w:rsid w:val="009D629F"/>
    <w:rsid w:val="009F48B9"/>
    <w:rsid w:val="00A07871"/>
    <w:rsid w:val="00A16270"/>
    <w:rsid w:val="00A16E86"/>
    <w:rsid w:val="00A22928"/>
    <w:rsid w:val="00A2703E"/>
    <w:rsid w:val="00A324C5"/>
    <w:rsid w:val="00A42E3B"/>
    <w:rsid w:val="00A54EBF"/>
    <w:rsid w:val="00A60F4F"/>
    <w:rsid w:val="00A64397"/>
    <w:rsid w:val="00A64BA3"/>
    <w:rsid w:val="00A64F1D"/>
    <w:rsid w:val="00A6598A"/>
    <w:rsid w:val="00A770A0"/>
    <w:rsid w:val="00AB7CDE"/>
    <w:rsid w:val="00AE0304"/>
    <w:rsid w:val="00B038F5"/>
    <w:rsid w:val="00B1089E"/>
    <w:rsid w:val="00B1560E"/>
    <w:rsid w:val="00B2275F"/>
    <w:rsid w:val="00B23FB7"/>
    <w:rsid w:val="00B4038A"/>
    <w:rsid w:val="00B471FE"/>
    <w:rsid w:val="00B478FA"/>
    <w:rsid w:val="00B5260E"/>
    <w:rsid w:val="00B5652F"/>
    <w:rsid w:val="00B762A5"/>
    <w:rsid w:val="00BA2DFB"/>
    <w:rsid w:val="00BA5EBD"/>
    <w:rsid w:val="00BB04C1"/>
    <w:rsid w:val="00BB4E34"/>
    <w:rsid w:val="00BB770C"/>
    <w:rsid w:val="00BC780C"/>
    <w:rsid w:val="00BD095A"/>
    <w:rsid w:val="00BE32AD"/>
    <w:rsid w:val="00C12D48"/>
    <w:rsid w:val="00C1686B"/>
    <w:rsid w:val="00C16ED0"/>
    <w:rsid w:val="00C220CB"/>
    <w:rsid w:val="00C22968"/>
    <w:rsid w:val="00C54671"/>
    <w:rsid w:val="00C57808"/>
    <w:rsid w:val="00C90FD1"/>
    <w:rsid w:val="00CA2375"/>
    <w:rsid w:val="00CA516C"/>
    <w:rsid w:val="00CB180E"/>
    <w:rsid w:val="00CB5E21"/>
    <w:rsid w:val="00CC16D9"/>
    <w:rsid w:val="00CC237B"/>
    <w:rsid w:val="00CC4248"/>
    <w:rsid w:val="00CE3E50"/>
    <w:rsid w:val="00CE51D2"/>
    <w:rsid w:val="00CF13C6"/>
    <w:rsid w:val="00CF144C"/>
    <w:rsid w:val="00D026BC"/>
    <w:rsid w:val="00D10B3A"/>
    <w:rsid w:val="00D26AB2"/>
    <w:rsid w:val="00D31952"/>
    <w:rsid w:val="00D34149"/>
    <w:rsid w:val="00D36E30"/>
    <w:rsid w:val="00D8200F"/>
    <w:rsid w:val="00DB71FD"/>
    <w:rsid w:val="00DF702C"/>
    <w:rsid w:val="00E176AB"/>
    <w:rsid w:val="00E25315"/>
    <w:rsid w:val="00E32D3C"/>
    <w:rsid w:val="00E33647"/>
    <w:rsid w:val="00E61DA3"/>
    <w:rsid w:val="00E74309"/>
    <w:rsid w:val="00E75EF6"/>
    <w:rsid w:val="00EA450C"/>
    <w:rsid w:val="00EB33D7"/>
    <w:rsid w:val="00EB431D"/>
    <w:rsid w:val="00EB5E45"/>
    <w:rsid w:val="00EC03BB"/>
    <w:rsid w:val="00EC75D3"/>
    <w:rsid w:val="00EE3098"/>
    <w:rsid w:val="00EE6BCA"/>
    <w:rsid w:val="00EF3D4C"/>
    <w:rsid w:val="00F05D7C"/>
    <w:rsid w:val="00F06174"/>
    <w:rsid w:val="00F103A2"/>
    <w:rsid w:val="00F10D34"/>
    <w:rsid w:val="00F13CE3"/>
    <w:rsid w:val="00F31024"/>
    <w:rsid w:val="00F45F92"/>
    <w:rsid w:val="00F57096"/>
    <w:rsid w:val="00F60EF6"/>
    <w:rsid w:val="00F824A7"/>
    <w:rsid w:val="00F93C38"/>
    <w:rsid w:val="00FB1B50"/>
    <w:rsid w:val="00FC1054"/>
    <w:rsid w:val="00FC7115"/>
    <w:rsid w:val="00FD33A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5</cp:revision>
  <dcterms:created xsi:type="dcterms:W3CDTF">2024-11-30T20:01:00Z</dcterms:created>
  <dcterms:modified xsi:type="dcterms:W3CDTF">2024-12-01T12:31:00Z</dcterms:modified>
</cp:coreProperties>
</file>