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CE5A5F">
              <w:rPr>
                <w:rFonts w:ascii="Times New Roman" w:hAnsi="Times New Roman" w:cs="Times New Roman"/>
                <w:b/>
              </w:rPr>
              <w:t>Polic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7053DD">
              <w:rPr>
                <w:rFonts w:ascii="Times New Roman" w:hAnsi="Times New Roman" w:cs="Times New Roman"/>
                <w:b/>
              </w:rPr>
              <w:t>50</w:t>
            </w:r>
            <w:r w:rsidR="006E57B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C1121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PS</w:t>
            </w:r>
            <w:r w:rsidR="00CE5A5F">
              <w:rPr>
                <w:rFonts w:ascii="Times New Roman" w:eastAsia="Calibri" w:hAnsi="Times New Roman" w:cs="Times New Roman"/>
                <w:b/>
              </w:rPr>
              <w:t>YCHOLOGIA ZEZNAŃ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CE5A5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POLICYJNY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B0C6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18557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  <w:r w:rsidR="00185579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310BFC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10BFC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310BFC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310BFC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10BFC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310BFC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310BFC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10BFC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310BFC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310BF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0BFC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310BF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310BFC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0BFC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310BFC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0BFC" w:rsidRPr="00310BFC" w:rsidRDefault="00310BFC" w:rsidP="00310BFC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10B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Kmiecik R. (red.), </w:t>
            </w:r>
            <w:r w:rsidRPr="00310BF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Prawo dowodowe. Zarys wykładu</w:t>
            </w:r>
            <w:r w:rsidRPr="00310B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2008;.</w:t>
            </w:r>
          </w:p>
          <w:p w:rsidR="00F103A2" w:rsidRPr="00310BFC" w:rsidRDefault="00310BFC" w:rsidP="00310BFC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310B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Gaberle</w:t>
            </w:r>
            <w:proofErr w:type="spellEnd"/>
            <w:r w:rsidRPr="00310B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A., Dowody w sądowym procesie karnym, Kraków 2007.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0BFC" w:rsidRPr="00310BFC" w:rsidRDefault="00310BFC" w:rsidP="00310BF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10B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Cieślak M., </w:t>
            </w:r>
            <w:r w:rsidRPr="00310BF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Zagadnienia dowodowe w procesie karnym</w:t>
            </w:r>
            <w:r w:rsidRPr="00310B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1955.</w:t>
            </w:r>
          </w:p>
          <w:p w:rsidR="00310BFC" w:rsidRPr="00310BFC" w:rsidRDefault="00310BFC" w:rsidP="00310BF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10B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Waltoś S. (red.), </w:t>
            </w:r>
            <w:r w:rsidRPr="00310BF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Dzieła wybrane, tom I, Zagadnienia dowodowe w procesie karnym</w:t>
            </w:r>
            <w:r w:rsidRPr="00310B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Kraków 2011.</w:t>
            </w:r>
          </w:p>
          <w:p w:rsidR="00F103A2" w:rsidRPr="00310BFC" w:rsidRDefault="00310BFC" w:rsidP="00310BF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310B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Kulicki</w:t>
            </w:r>
            <w:proofErr w:type="spellEnd"/>
            <w:r w:rsidRPr="00310B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M., Kwiatkowska-</w:t>
            </w:r>
            <w:proofErr w:type="spellStart"/>
            <w:r w:rsidRPr="00310B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Wójcikiewicz</w:t>
            </w:r>
            <w:proofErr w:type="spellEnd"/>
            <w:r w:rsidRPr="00310B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V., Stępka L., </w:t>
            </w:r>
            <w:r w:rsidRPr="00310BF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Kryminalistyka. Wybrane zagadnienia teorii i praktyki śledczo-sądowej</w:t>
            </w:r>
            <w:r w:rsidRPr="00310B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Toruń 2009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F4F40" w:rsidRDefault="00C11214" w:rsidP="00C112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1214">
              <w:rPr>
                <w:rFonts w:ascii="Times New Roman" w:hAnsi="Times New Roman" w:cs="Times New Roman"/>
                <w:sz w:val="20"/>
              </w:rPr>
              <w:t>Celem zajęć jest wskazanie znaczenia psychologii, w toku prowadzenia przesłuchań na każdym z etapów postępowanie i określenie roli psychologii zeznań dla skuteczności działań podejmowanych przez organy kształtujące współczesne systemy ochrony prawa.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185579">
              <w:rPr>
                <w:rFonts w:ascii="Times New Roman" w:eastAsia="Calibri" w:hAnsi="Times New Roman" w:cs="Times New Roman"/>
              </w:rPr>
              <w:t xml:space="preserve">10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0BFC" w:rsidRPr="00FF11EA" w:rsidRDefault="00310BFC" w:rsidP="00FF11E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Psychologia zeznań jako dyscyplina dydaktyczna i naukowa </w:t>
            </w:r>
          </w:p>
          <w:p w:rsidR="00FF11EA" w:rsidRPr="00FF11EA" w:rsidRDefault="00FF11EA" w:rsidP="00FF11E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310BFC" w:rsidRPr="00FF11EA" w:rsidRDefault="00310BFC" w:rsidP="0031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(znaczenie psychologii zeznań w wykształceniu prawniczym; psychologia zeznań w przepisach Kodeksu Postępowania Karnego; rola psychologia i ekspertyzy psychologicznej; psychologia zeznań jako dyscyplina naukowa; stosunek psychologii zeznań do kryminalistyki, psychologii kryminalnej, psychologii sądowej i psychiatrii; historia psychologii i psychologii zeznań)</w:t>
            </w:r>
          </w:p>
          <w:p w:rsidR="00310BFC" w:rsidRPr="00FF11EA" w:rsidRDefault="00310BFC" w:rsidP="0031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310BFC" w:rsidRPr="00FF11EA" w:rsidRDefault="00310BFC" w:rsidP="00FF11E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Psychofizjologiczne podstawy kształtowania się zeznań </w:t>
            </w:r>
          </w:p>
          <w:p w:rsidR="00310BFC" w:rsidRPr="00FF11EA" w:rsidRDefault="00310BFC" w:rsidP="0031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(Pojęcie zeznania w znaczeniu psychologiczno-kryminalistycznym; podział zeznań z punktu widzenia psychologii i kryminalistyki; koncepcja podziału zeznań wg Pierre Simone de Laplace'a; fazy kształtowania się "materiału </w:t>
            </w:r>
            <w:proofErr w:type="spellStart"/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zeznaniowego</w:t>
            </w:r>
            <w:proofErr w:type="spellEnd"/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")</w:t>
            </w:r>
          </w:p>
          <w:p w:rsidR="00310BFC" w:rsidRPr="00FF11EA" w:rsidRDefault="00310BFC" w:rsidP="0031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310BFC" w:rsidRPr="00FF11EA" w:rsidRDefault="00310BFC" w:rsidP="00FF11E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Spostrzeganie a osobowość </w:t>
            </w:r>
          </w:p>
          <w:p w:rsidR="00310BFC" w:rsidRPr="00FF11EA" w:rsidRDefault="00310BFC" w:rsidP="0031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(Pojęcie osobowości; komponenty osobowości; typologia osobowości wg </w:t>
            </w:r>
            <w:proofErr w:type="spellStart"/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Eysencka</w:t>
            </w:r>
            <w:proofErr w:type="spellEnd"/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; zarys historyczny (Hipokrates, Galen, Kretschmer)</w:t>
            </w:r>
          </w:p>
          <w:p w:rsidR="00310BFC" w:rsidRPr="00FF11EA" w:rsidRDefault="00310BFC" w:rsidP="0031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310BFC" w:rsidRPr="00FF11EA" w:rsidRDefault="00310BFC" w:rsidP="00FF11E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Zeznania szczere; błędy w zeznaniach szczerych</w:t>
            </w:r>
          </w:p>
          <w:p w:rsidR="00310BFC" w:rsidRPr="00FF11EA" w:rsidRDefault="00310BFC" w:rsidP="0031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( Rodzaje i uwarunkowania błędów w zeznaniach szczerych; błędy uwarunkowane obiektywnie; spostrzeganie ruchu i zjawisk dynamicznych; spostrzeganie zjawisk "wewnętrznych"; spostrzeganie innych ludzi; proces zapamiętywania oraz przypominania)</w:t>
            </w:r>
          </w:p>
          <w:p w:rsidR="00310BFC" w:rsidRPr="00FF11EA" w:rsidRDefault="00310BFC" w:rsidP="0031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310BFC" w:rsidRPr="00FF11EA" w:rsidRDefault="00310BFC" w:rsidP="00FF11E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Zeznania nieszczere</w:t>
            </w:r>
          </w:p>
          <w:p w:rsidR="009D629F" w:rsidRPr="00FF11EA" w:rsidRDefault="00310BFC" w:rsidP="0031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(psychologia kłamstwa; kłamstwo patologiczne i "normalne" przyczyny zeznań nieszczerych; metody w</w:t>
            </w:r>
            <w:r w:rsidR="00FF11EA"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eryfikacji zeznań nieszczerych)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lastRenderedPageBreak/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11EA" w:rsidRPr="00FF11EA" w:rsidRDefault="00FF11EA" w:rsidP="00FF11E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Nieszczerość zeznań a metody przesłuchania</w:t>
            </w:r>
          </w:p>
          <w:p w:rsidR="00FF11EA" w:rsidRPr="00FF11EA" w:rsidRDefault="00FF11EA" w:rsidP="00FF1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(Przesłuchanie świadka; przesłuchanie podejrzanego (metoda kumulatywnego ujawniania dowodów, metoda selektywnego ujawniania dowodów, metoda perswazji, metoda wszechwiedzy, metoda ujawniania motywu)</w:t>
            </w:r>
          </w:p>
          <w:p w:rsidR="00FF11EA" w:rsidRPr="00FF11EA" w:rsidRDefault="00FF11EA" w:rsidP="00FF1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FF11EA" w:rsidRPr="00FF11EA" w:rsidRDefault="00FF11EA" w:rsidP="00FF11E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Przesłuchanie świadka małoletniego i nieletniego sprawcy czynu karalnego</w:t>
            </w:r>
          </w:p>
          <w:p w:rsidR="00FF11EA" w:rsidRPr="00FF11EA" w:rsidRDefault="00FF11EA" w:rsidP="00FF1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(psychologiczne podstawy problematyki przesłuchań dzieci do lat 7; świadek w wieku szkolnym; świadek w okresie pokwitania)</w:t>
            </w:r>
          </w:p>
          <w:p w:rsidR="00FF11EA" w:rsidRPr="00FF11EA" w:rsidRDefault="00FF11EA" w:rsidP="00FF1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FF11EA" w:rsidRPr="00FF11EA" w:rsidRDefault="00FF11EA" w:rsidP="00FF11E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Zastosowanie psychologii zeznań w procesie karnym</w:t>
            </w:r>
          </w:p>
          <w:p w:rsidR="00440B46" w:rsidRDefault="00FF11EA" w:rsidP="00FF1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(taktyka przesłuchania podejrzanego, świadka, innych osób; udział psychologa w czynnościach dowodowych; ekspertyza psychologiczna i jej przedmiot)</w:t>
            </w:r>
            <w:r w:rsidR="00794A09" w:rsidRPr="00FF11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A1256E" w:rsidRDefault="00A1256E" w:rsidP="00FF1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A1256E" w:rsidRPr="00FF11EA" w:rsidRDefault="00A1256E" w:rsidP="00FF1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Zajęcia realizowane przy zastosowaniu dostępnego orzecznictwa oraz rozwiązywania kazusów.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A1256E" w:rsidRDefault="009B1B25" w:rsidP="00FF11EA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1256E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FF11EA" w:rsidRPr="00A1256E">
              <w:rPr>
                <w:rFonts w:ascii="Times New Roman" w:hAnsi="Times New Roman" w:cs="Times New Roman"/>
                <w:sz w:val="20"/>
              </w:rPr>
              <w:t>zna zasady oraz mechanizmy wykorzystywania osiągnięć psychologii w procedurach prawnych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C11214">
              <w:rPr>
                <w:rFonts w:ascii="Times New Roman" w:eastAsia="Calibri" w:hAnsi="Times New Roman" w:cs="Times New Roman"/>
              </w:rPr>
              <w:t>02</w:t>
            </w:r>
          </w:p>
          <w:p w:rsidR="00C11214" w:rsidRDefault="00C11214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  <w:p w:rsidR="00C11214" w:rsidRPr="00782415" w:rsidRDefault="00C11214" w:rsidP="00C11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A1256E" w:rsidRDefault="00DD374F" w:rsidP="00FF11EA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1256E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FF11EA" w:rsidRPr="00A1256E">
              <w:rPr>
                <w:rFonts w:ascii="Times New Roman" w:hAnsi="Times New Roman" w:cs="Times New Roman"/>
                <w:sz w:val="20"/>
              </w:rPr>
              <w:t>ma wiedzę na temat poszczególnych zagadnień z zakresu psychologii zeznań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214" w:rsidRDefault="00C11214" w:rsidP="00C11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K_W02</w:t>
            </w:r>
          </w:p>
          <w:p w:rsidR="00C11214" w:rsidRDefault="00C11214" w:rsidP="00C11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  <w:p w:rsidR="00DD374F" w:rsidRPr="00782415" w:rsidRDefault="00C11214" w:rsidP="00C11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A1256E" w:rsidRDefault="00CB1659" w:rsidP="00A1256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1256E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FF11EA" w:rsidRPr="00A1256E">
              <w:rPr>
                <w:rFonts w:ascii="Times New Roman" w:hAnsi="Times New Roman" w:cs="Times New Roman"/>
                <w:sz w:val="20"/>
              </w:rPr>
              <w:t xml:space="preserve">mechanizmy kształtowania się materiału </w:t>
            </w:r>
            <w:proofErr w:type="spellStart"/>
            <w:r w:rsidR="00FF11EA" w:rsidRPr="00A1256E">
              <w:rPr>
                <w:rFonts w:ascii="Times New Roman" w:hAnsi="Times New Roman" w:cs="Times New Roman"/>
                <w:sz w:val="20"/>
              </w:rPr>
              <w:t>zeznaniowego</w:t>
            </w:r>
            <w:proofErr w:type="spellEnd"/>
            <w:r w:rsidR="00C11214">
              <w:rPr>
                <w:rFonts w:ascii="Times New Roman" w:hAnsi="Times New Roman" w:cs="Times New Roman"/>
                <w:sz w:val="20"/>
              </w:rPr>
              <w:t>, zdobytą wiedzę stosuje w praktyce zawodowej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214" w:rsidRDefault="00C11214" w:rsidP="00C11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K_W02</w:t>
            </w:r>
          </w:p>
          <w:p w:rsidR="00C11214" w:rsidRDefault="00C11214" w:rsidP="00C11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  <w:p w:rsidR="00CB1659" w:rsidRDefault="00C11214" w:rsidP="00C11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  <w:p w:rsidR="00C11214" w:rsidRPr="00782415" w:rsidRDefault="00C11214" w:rsidP="00C11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C11214" w:rsidRPr="00782415" w:rsidRDefault="00C11214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A12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A1256E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A1256E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1256E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FF11EA" w:rsidRPr="00A1256E">
              <w:rPr>
                <w:rFonts w:ascii="Times New Roman" w:hAnsi="Times New Roman" w:cs="Times New Roman"/>
                <w:sz w:val="20"/>
              </w:rPr>
              <w:t>interpretować oraz stosować przepisy warunkujące wykorzystanie psychologii zeznań w procesie karnym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C03D56">
              <w:rPr>
                <w:rFonts w:ascii="Times New Roman" w:eastAsia="Calibri" w:hAnsi="Times New Roman" w:cs="Times New Roman"/>
              </w:rPr>
              <w:t>02</w:t>
            </w:r>
          </w:p>
          <w:p w:rsidR="00C03D56" w:rsidRDefault="00C03D56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C03D56" w:rsidRDefault="00C03D56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6F192D" w:rsidRPr="00782415" w:rsidRDefault="006F192D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6F192D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192D" w:rsidRPr="00782415" w:rsidRDefault="006F192D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92D" w:rsidRPr="00A1256E" w:rsidRDefault="006F192D" w:rsidP="00C03D5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Pr="00A1256E">
              <w:rPr>
                <w:rFonts w:ascii="Times New Roman" w:hAnsi="Times New Roman" w:cs="Times New Roman"/>
                <w:sz w:val="20"/>
              </w:rPr>
              <w:t>rozwiązywać kazusy dotyczące zagadnień z zakresu psychologii zeznań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92D" w:rsidRDefault="006F192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K_U02</w:t>
            </w:r>
          </w:p>
          <w:p w:rsidR="006F192D" w:rsidRDefault="006F192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6F192D" w:rsidRDefault="006F192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6F192D" w:rsidRDefault="006F192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6F192D" w:rsidRPr="00782415" w:rsidRDefault="006F192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92D" w:rsidRPr="00782415" w:rsidRDefault="006F192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92D" w:rsidRPr="00782415" w:rsidRDefault="006F192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6F192D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192D" w:rsidRPr="00782415" w:rsidRDefault="006F192D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92D" w:rsidRPr="00A1256E" w:rsidRDefault="006F192D" w:rsidP="00A1256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1256E">
              <w:rPr>
                <w:rFonts w:ascii="Times New Roman" w:hAnsi="Times New Roman" w:cs="Times New Roman"/>
                <w:sz w:val="20"/>
              </w:rPr>
              <w:t>Student potrafi scharakteryzować poszczególne procesy kształtowania się zeznań, ich zapamiętywania oraz ich odtwarzania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92D" w:rsidRDefault="006F192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K_U02</w:t>
            </w:r>
          </w:p>
          <w:p w:rsidR="006F192D" w:rsidRDefault="006F192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6F192D" w:rsidRDefault="006F192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6F192D" w:rsidRDefault="006F192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6F192D" w:rsidRPr="00782415" w:rsidRDefault="006F192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92D" w:rsidRPr="00782415" w:rsidRDefault="006F192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92D" w:rsidRPr="00782415" w:rsidRDefault="006F192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A1256E" w:rsidRDefault="009E4CEB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1256E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A1256E" w:rsidRPr="00A1256E">
              <w:rPr>
                <w:rFonts w:ascii="Times New Roman" w:hAnsi="Times New Roman" w:cs="Times New Roman"/>
                <w:sz w:val="20"/>
              </w:rPr>
              <w:t xml:space="preserve">potrafi uzupełniać nabytą wiedzę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6F19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A1256E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256E" w:rsidRPr="00782415" w:rsidRDefault="00A1256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256E" w:rsidRPr="00A1256E" w:rsidRDefault="00A1256E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1256E">
              <w:rPr>
                <w:rFonts w:ascii="Times New Roman" w:hAnsi="Times New Roman" w:cs="Times New Roman"/>
                <w:sz w:val="20"/>
              </w:rPr>
              <w:t>Student potrafi współpracować w grupie wykorzystując wiedzę z zakresu psychologii zeznań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256E" w:rsidRPr="00782415" w:rsidRDefault="00A1256E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6F192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256E" w:rsidRPr="00782415" w:rsidRDefault="00A1256E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256E" w:rsidRPr="00782415" w:rsidRDefault="00A1256E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p w:rsidR="006F192D" w:rsidRDefault="006F192D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KRYTERIA OCENY OSIĄGNIETYCH EFEKTÓW</w:t>
            </w:r>
          </w:p>
        </w:tc>
      </w:tr>
      <w:tr w:rsidR="0020390B" w:rsidRPr="006F192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F192D" w:rsidRDefault="0020390B" w:rsidP="00A12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A1256E"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>psychologii zeznań</w:t>
            </w:r>
          </w:p>
        </w:tc>
      </w:tr>
      <w:tr w:rsidR="0020390B" w:rsidRPr="006F192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F192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A1256E"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>psychologii zeznań</w:t>
            </w:r>
          </w:p>
        </w:tc>
      </w:tr>
      <w:tr w:rsidR="0020390B" w:rsidRPr="006F192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F192D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A1256E"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>psychologii zeznań</w:t>
            </w:r>
          </w:p>
        </w:tc>
      </w:tr>
      <w:tr w:rsidR="0020390B" w:rsidRPr="006F192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F192D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A1256E"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>psychologii zeznań</w:t>
            </w:r>
          </w:p>
        </w:tc>
      </w:tr>
      <w:tr w:rsidR="0020390B" w:rsidRPr="006F192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F192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A1256E"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>psychologii zeznań</w:t>
            </w:r>
          </w:p>
        </w:tc>
      </w:tr>
      <w:tr w:rsidR="0020390B" w:rsidRPr="006F192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F192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A1256E"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>psychologii zeznań</w:t>
            </w:r>
            <w:r w:rsidR="005C63B3"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6F192D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  <w:bookmarkStart w:id="0" w:name="_GoBack"/>
            <w:bookmarkEnd w:id="0"/>
          </w:p>
        </w:tc>
      </w:tr>
    </w:tbl>
    <w:p w:rsidR="006F192D" w:rsidRDefault="006F192D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egzamin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256E" w:rsidRPr="00B23FB7" w:rsidTr="00445C54">
        <w:tc>
          <w:tcPr>
            <w:tcW w:w="1209" w:type="dxa"/>
            <w:vAlign w:val="center"/>
          </w:tcPr>
          <w:p w:rsidR="00A1256E" w:rsidRDefault="00A1256E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1257" w:type="dxa"/>
            <w:vAlign w:val="center"/>
          </w:tcPr>
          <w:p w:rsidR="00A1256E" w:rsidRPr="00B23FB7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A1256E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A1256E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A1256E" w:rsidRPr="00B23FB7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A1256E" w:rsidRPr="00B23FB7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A1256E" w:rsidRPr="00B23FB7" w:rsidRDefault="00A1256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lastRenderedPageBreak/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855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18557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1855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</w:t>
            </w:r>
            <w:r w:rsidR="00185579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39B7"/>
    <w:multiLevelType w:val="hybridMultilevel"/>
    <w:tmpl w:val="98742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57BE5"/>
    <w:multiLevelType w:val="hybridMultilevel"/>
    <w:tmpl w:val="17068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8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2"/>
  </w:num>
  <w:num w:numId="9">
    <w:abstractNumId w:val="9"/>
  </w:num>
  <w:num w:numId="10">
    <w:abstractNumId w:val="17"/>
  </w:num>
  <w:num w:numId="11">
    <w:abstractNumId w:val="14"/>
  </w:num>
  <w:num w:numId="12">
    <w:abstractNumId w:val="24"/>
  </w:num>
  <w:num w:numId="13">
    <w:abstractNumId w:val="20"/>
  </w:num>
  <w:num w:numId="14">
    <w:abstractNumId w:val="10"/>
  </w:num>
  <w:num w:numId="15">
    <w:abstractNumId w:val="8"/>
  </w:num>
  <w:num w:numId="16">
    <w:abstractNumId w:val="18"/>
  </w:num>
  <w:num w:numId="17">
    <w:abstractNumId w:val="15"/>
  </w:num>
  <w:num w:numId="18">
    <w:abstractNumId w:val="23"/>
  </w:num>
  <w:num w:numId="19">
    <w:abstractNumId w:val="4"/>
  </w:num>
  <w:num w:numId="20">
    <w:abstractNumId w:val="7"/>
    <w:lvlOverride w:ilvl="0">
      <w:startOverride w:val="1"/>
    </w:lvlOverride>
  </w:num>
  <w:num w:numId="21">
    <w:abstractNumId w:val="6"/>
  </w:num>
  <w:num w:numId="22">
    <w:abstractNumId w:val="16"/>
  </w:num>
  <w:num w:numId="23">
    <w:abstractNumId w:val="13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3872"/>
    <w:rsid w:val="000E44C4"/>
    <w:rsid w:val="000E57A4"/>
    <w:rsid w:val="000F6BC8"/>
    <w:rsid w:val="0011041C"/>
    <w:rsid w:val="001316C8"/>
    <w:rsid w:val="0016056A"/>
    <w:rsid w:val="00181AD2"/>
    <w:rsid w:val="00184463"/>
    <w:rsid w:val="00185579"/>
    <w:rsid w:val="001D225E"/>
    <w:rsid w:val="001E493F"/>
    <w:rsid w:val="00202BE1"/>
    <w:rsid w:val="0020390B"/>
    <w:rsid w:val="00261F08"/>
    <w:rsid w:val="00263D86"/>
    <w:rsid w:val="003010C1"/>
    <w:rsid w:val="0030144F"/>
    <w:rsid w:val="00310BFC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366FD"/>
    <w:rsid w:val="00440B46"/>
    <w:rsid w:val="00445C54"/>
    <w:rsid w:val="00461EB5"/>
    <w:rsid w:val="00490AF0"/>
    <w:rsid w:val="004A621C"/>
    <w:rsid w:val="004A670F"/>
    <w:rsid w:val="004F4ECE"/>
    <w:rsid w:val="00575498"/>
    <w:rsid w:val="005901BC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E57BF"/>
    <w:rsid w:val="006F192D"/>
    <w:rsid w:val="00705399"/>
    <w:rsid w:val="007053DD"/>
    <w:rsid w:val="00726549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61F3"/>
    <w:rsid w:val="00876EEB"/>
    <w:rsid w:val="00897224"/>
    <w:rsid w:val="008B38F6"/>
    <w:rsid w:val="009705B1"/>
    <w:rsid w:val="009B1B25"/>
    <w:rsid w:val="009C1974"/>
    <w:rsid w:val="009D2ADB"/>
    <w:rsid w:val="009D629F"/>
    <w:rsid w:val="009E4CEB"/>
    <w:rsid w:val="00A1256E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47841"/>
    <w:rsid w:val="00B65D85"/>
    <w:rsid w:val="00B762A5"/>
    <w:rsid w:val="00BA2DFB"/>
    <w:rsid w:val="00BB0C6F"/>
    <w:rsid w:val="00BB770C"/>
    <w:rsid w:val="00BD095A"/>
    <w:rsid w:val="00BE32AD"/>
    <w:rsid w:val="00C03D56"/>
    <w:rsid w:val="00C11214"/>
    <w:rsid w:val="00C1686B"/>
    <w:rsid w:val="00C16ED0"/>
    <w:rsid w:val="00C22968"/>
    <w:rsid w:val="00C418D2"/>
    <w:rsid w:val="00C54671"/>
    <w:rsid w:val="00C57808"/>
    <w:rsid w:val="00CB1659"/>
    <w:rsid w:val="00CB180E"/>
    <w:rsid w:val="00CB5E21"/>
    <w:rsid w:val="00CC09FD"/>
    <w:rsid w:val="00CC4248"/>
    <w:rsid w:val="00CE3E50"/>
    <w:rsid w:val="00CE51D2"/>
    <w:rsid w:val="00CE5A5F"/>
    <w:rsid w:val="00CF13C6"/>
    <w:rsid w:val="00D10B3A"/>
    <w:rsid w:val="00DA7115"/>
    <w:rsid w:val="00DD374F"/>
    <w:rsid w:val="00DF702C"/>
    <w:rsid w:val="00E32D3C"/>
    <w:rsid w:val="00E75EF6"/>
    <w:rsid w:val="00EB33D7"/>
    <w:rsid w:val="00EC290F"/>
    <w:rsid w:val="00EE6BCA"/>
    <w:rsid w:val="00EF3D4C"/>
    <w:rsid w:val="00F06174"/>
    <w:rsid w:val="00F1007A"/>
    <w:rsid w:val="00F103A2"/>
    <w:rsid w:val="00F3134F"/>
    <w:rsid w:val="00F45F92"/>
    <w:rsid w:val="00F824A7"/>
    <w:rsid w:val="00F93C38"/>
    <w:rsid w:val="00FB1B50"/>
    <w:rsid w:val="00FC1054"/>
    <w:rsid w:val="00FC7115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16</cp:revision>
  <dcterms:created xsi:type="dcterms:W3CDTF">2024-11-25T11:24:00Z</dcterms:created>
  <dcterms:modified xsi:type="dcterms:W3CDTF">2024-12-01T11:09:00Z</dcterms:modified>
</cp:coreProperties>
</file>