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35A20D5" wp14:editId="03AA484D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A458F0" wp14:editId="59F4B40C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9426D1" w:rsidP="009426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D27F90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D27F9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STATYSTYKA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9426D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942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9426D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942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426D1">
              <w:rPr>
                <w:rFonts w:ascii="Times New Roman" w:eastAsia="Calibri" w:hAnsi="Times New Roman" w:cs="Times New Roman"/>
              </w:rPr>
              <w:t>ogólny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D27F9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A770A0" w:rsidRPr="00B23FB7" w:rsidTr="00F173A4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F173A4" w:rsidP="00D27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</w:t>
            </w:r>
            <w:r w:rsidRPr="00F173A4">
              <w:rPr>
                <w:rFonts w:ascii="Times New Roman" w:eastAsia="Calibri" w:hAnsi="Times New Roman" w:cs="Times New Roman"/>
              </w:rPr>
              <w:t xml:space="preserve">tudent posiada podstawową wiedzę z zakresu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F173A4">
              <w:rPr>
                <w:rFonts w:ascii="Times New Roman" w:eastAsia="Calibri" w:hAnsi="Times New Roman" w:cs="Times New Roman"/>
              </w:rPr>
              <w:t>odstaw ekonomii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D27F9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D27F9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D27F9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C649DB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649DB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C649DB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C649DB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649DB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1538F6" w:rsidRPr="00C649DB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  <w:p w:rsidR="00A770A0" w:rsidRPr="00C649DB" w:rsidRDefault="00F45F92" w:rsidP="001538F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649DB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1538F6" w:rsidRPr="00C649DB">
              <w:rPr>
                <w:rFonts w:ascii="Times New Roman" w:hAnsi="Times New Roman" w:cs="Times New Roman"/>
                <w:sz w:val="20"/>
              </w:rPr>
              <w:t xml:space="preserve">student rozwiązuje zadania </w:t>
            </w:r>
            <w:r w:rsidR="001538F6" w:rsidRPr="00C649DB">
              <w:rPr>
                <w:rFonts w:ascii="Times New Roman" w:hAnsi="Times New Roman" w:cs="Times New Roman"/>
                <w:sz w:val="20"/>
              </w:rPr>
              <w:br/>
              <w:t>z zakresu treści programowych zrealizowanych na ćwiczeniach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38F6" w:rsidRPr="00C649DB" w:rsidRDefault="001538F6" w:rsidP="003457A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649DB">
              <w:rPr>
                <w:rFonts w:ascii="Times New Roman" w:hAnsi="Times New Roman" w:cs="Times New Roman"/>
                <w:sz w:val="20"/>
              </w:rPr>
              <w:t>wykład</w:t>
            </w:r>
            <w:r w:rsidRPr="00C649DB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649DB">
              <w:rPr>
                <w:rFonts w:ascii="Times New Roman" w:hAnsi="Times New Roman" w:cs="Times New Roman"/>
                <w:sz w:val="20"/>
              </w:rPr>
              <w:t xml:space="preserve">pogadanka, rozwiązywanie problemów w grupie/indywidualnie, </w:t>
            </w:r>
          </w:p>
          <w:p w:rsidR="0016056A" w:rsidRPr="00C649DB" w:rsidRDefault="001538F6" w:rsidP="003457A3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649DB">
              <w:rPr>
                <w:rFonts w:ascii="Times New Roman" w:hAnsi="Times New Roman" w:cs="Times New Roman"/>
                <w:sz w:val="20"/>
              </w:rPr>
              <w:t xml:space="preserve">ćwiczenia rachunkowe, wykorzystanie oprogramowania komputerowego w tym </w:t>
            </w:r>
            <w:proofErr w:type="spellStart"/>
            <w:r w:rsidRPr="00C649DB">
              <w:rPr>
                <w:rFonts w:ascii="Times New Roman" w:hAnsi="Times New Roman" w:cs="Times New Roman"/>
                <w:color w:val="000000"/>
                <w:sz w:val="20"/>
              </w:rPr>
              <w:t>Statistica</w:t>
            </w:r>
            <w:proofErr w:type="spellEnd"/>
            <w:r w:rsidRPr="00C649D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C649DB">
              <w:rPr>
                <w:rFonts w:ascii="Times New Roman" w:hAnsi="Times New Roman" w:cs="Times New Roman"/>
                <w:sz w:val="20"/>
              </w:rPr>
              <w:t>i pakiet MS Office (Word, Excel)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968" w:rsidRPr="00C649DB" w:rsidRDefault="00A11E66" w:rsidP="00A64BA3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C649D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Malinowski A.</w:t>
            </w:r>
            <w:r w:rsidR="00C22968" w:rsidRPr="00C649D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C649D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Statystyka w administracji</w:t>
            </w:r>
            <w:r w:rsidRPr="00C649D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2015</w:t>
            </w:r>
            <w:r w:rsidR="00C22968" w:rsidRPr="00C649D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  <w:p w:rsidR="00EE6BCA" w:rsidRPr="00C649DB" w:rsidRDefault="00A11E66" w:rsidP="00A11E66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C649DB">
              <w:rPr>
                <w:rFonts w:ascii="Times New Roman" w:hAnsi="Times New Roman" w:cs="Times New Roman"/>
                <w:sz w:val="20"/>
              </w:rPr>
              <w:t>Sobczyk</w:t>
            </w:r>
            <w:r w:rsidR="00475135" w:rsidRPr="00C649DB">
              <w:rPr>
                <w:rFonts w:ascii="Times New Roman" w:hAnsi="Times New Roman" w:cs="Times New Roman"/>
                <w:sz w:val="20"/>
              </w:rPr>
              <w:t xml:space="preserve"> M., </w:t>
            </w:r>
            <w:r w:rsidRPr="00C649DB">
              <w:rPr>
                <w:rFonts w:ascii="Times New Roman" w:hAnsi="Times New Roman" w:cs="Times New Roman"/>
                <w:i/>
                <w:sz w:val="20"/>
              </w:rPr>
              <w:t>Statystyka</w:t>
            </w:r>
            <w:r w:rsidRPr="00C649DB">
              <w:rPr>
                <w:rFonts w:ascii="Times New Roman" w:hAnsi="Times New Roman" w:cs="Times New Roman"/>
                <w:sz w:val="20"/>
              </w:rPr>
              <w:t>, 2023</w:t>
            </w:r>
            <w:r w:rsidR="00475135" w:rsidRPr="00C649D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968" w:rsidRPr="00C649DB" w:rsidRDefault="00A11E66" w:rsidP="00D23B3B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C649DB">
              <w:rPr>
                <w:b w:val="0"/>
                <w:color w:val="000000"/>
                <w:sz w:val="20"/>
                <w:szCs w:val="22"/>
              </w:rPr>
              <w:t>Starzyńska W.</w:t>
            </w:r>
            <w:r w:rsidR="00475135" w:rsidRPr="00C649DB">
              <w:rPr>
                <w:b w:val="0"/>
                <w:color w:val="000000"/>
                <w:sz w:val="20"/>
                <w:szCs w:val="22"/>
              </w:rPr>
              <w:t xml:space="preserve">, </w:t>
            </w:r>
            <w:r w:rsidRPr="00C649DB">
              <w:rPr>
                <w:b w:val="0"/>
                <w:i/>
                <w:color w:val="000000"/>
                <w:sz w:val="20"/>
                <w:szCs w:val="22"/>
              </w:rPr>
              <w:t>Podstawy statystyki</w:t>
            </w:r>
            <w:r w:rsidR="00475135" w:rsidRPr="00C649DB">
              <w:rPr>
                <w:b w:val="0"/>
                <w:color w:val="000000"/>
                <w:sz w:val="20"/>
                <w:szCs w:val="22"/>
              </w:rPr>
              <w:t xml:space="preserve">, </w:t>
            </w:r>
            <w:r w:rsidR="00D23B3B" w:rsidRPr="00C649DB">
              <w:rPr>
                <w:b w:val="0"/>
                <w:color w:val="000000"/>
                <w:sz w:val="20"/>
                <w:szCs w:val="22"/>
              </w:rPr>
              <w:t>20</w:t>
            </w:r>
            <w:r w:rsidRPr="00C649DB">
              <w:rPr>
                <w:b w:val="0"/>
                <w:color w:val="000000"/>
                <w:sz w:val="20"/>
                <w:szCs w:val="22"/>
              </w:rPr>
              <w:t>22</w:t>
            </w:r>
            <w:r w:rsidR="00D23B3B" w:rsidRPr="00C649DB">
              <w:rPr>
                <w:b w:val="0"/>
                <w:color w:val="000000"/>
                <w:sz w:val="20"/>
                <w:szCs w:val="22"/>
              </w:rPr>
              <w:t>.</w:t>
            </w:r>
          </w:p>
          <w:p w:rsidR="00D23B3B" w:rsidRPr="00C649DB" w:rsidRDefault="001C2D8A" w:rsidP="00D23B3B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C649DB">
              <w:rPr>
                <w:b w:val="0"/>
                <w:sz w:val="20"/>
                <w:szCs w:val="22"/>
              </w:rPr>
              <w:t>Roczniki statystyczne.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D27F90" w:rsidRPr="00B1560E" w:rsidTr="00EF5A46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90" w:rsidRPr="00B1560E" w:rsidRDefault="00D27F9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F90" w:rsidRPr="00C649DB" w:rsidRDefault="00D27F90" w:rsidP="00D27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9DB">
              <w:rPr>
                <w:rFonts w:ascii="Times New Roman" w:hAnsi="Times New Roman" w:cs="Times New Roman"/>
                <w:sz w:val="20"/>
                <w:szCs w:val="20"/>
              </w:rPr>
              <w:t>Zapoznanie studentów z podstawowymi problemami z zakresu statystyki i demografii istotnych dla działania administracji.</w:t>
            </w:r>
          </w:p>
        </w:tc>
      </w:tr>
      <w:tr w:rsidR="00D27F90" w:rsidRPr="00B1560E" w:rsidTr="00EF5A46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90" w:rsidRPr="00B1560E" w:rsidRDefault="00D27F9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F90" w:rsidRPr="00C649DB" w:rsidRDefault="00D27F90" w:rsidP="00D27F9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</w:rPr>
            </w:pPr>
            <w:r w:rsidRPr="00C649DB">
              <w:rPr>
                <w:rFonts w:ascii="Times New Roman" w:hAnsi="Times New Roman" w:cs="Times New Roman"/>
              </w:rPr>
              <w:t>Prezentacja metod i narzędzi analizy danych statystyczno-demograficznych.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C649DB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629F" w:rsidRPr="00B1560E" w:rsidRDefault="009D629F" w:rsidP="001C2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1C2D8A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D8A" w:rsidRPr="00C649DB" w:rsidRDefault="001C2D8A" w:rsidP="001C2D8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i metody badań statystycznych.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zjawisk społeczno- ekonomicznych w skali makro i mikro ekonomicznej na podstawie przeprowadzonych badań.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Pojęcia i procesy demograficzne.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Reguły ewidencji procesów demograficznych: bilans stanu, struktury ludności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Przedmiot i metody demografii. Narzędzia analizy stanu ludności: współczynniki, siatka demograficzna.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Reprodukcja ludności: miary, modele, szacunki, prognozy. Migracje ludności, rodzaje i skala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Ruchliwość społeczna.</w:t>
            </w:r>
          </w:p>
          <w:p w:rsidR="009D629F" w:rsidRPr="00C649DB" w:rsidRDefault="001C2D8A" w:rsidP="001C2D8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demograficzne.</w:t>
            </w:r>
          </w:p>
        </w:tc>
      </w:tr>
      <w:tr w:rsidR="00FC1054" w:rsidRPr="00C649DB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FC1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D8A" w:rsidRPr="00C649DB" w:rsidRDefault="001C2D8A" w:rsidP="001C2D8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Prezentacja materiału statystycznego (tabele i wykresy).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Metoda reprezentacyjna: dobór losowy, </w:t>
            </w:r>
            <w:proofErr w:type="spellStart"/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quasilosowy</w:t>
            </w:r>
            <w:proofErr w:type="spellEnd"/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warstwowy, typologiczny. Obserwacja pośrednia: interpolacja i ekstrapolacja.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Grupowanie statystyczne i obliczenia z nim związane (granice przedziału statystycznego, środek i średnia przedziału, błąd grupowania, szeregi skumulowane).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struktury zbiorowości statystycznej – obliczenia (wskaźniki struktury, średnie zwykłe i ważone, średnia: arytmetyczna, geometryczna, harmoniczna).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Charakterystyka wybranego zagadnienia demograficznego – przygotowanie badania.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dynamiki zbiorowości statystycznej - obliczenia (przyrosty, indeksy o podstawie stałej i zmiennej).</w:t>
            </w:r>
          </w:p>
          <w:p w:rsidR="001C2D8A" w:rsidRPr="00C649DB" w:rsidRDefault="001C2D8A" w:rsidP="001C2D8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Spisy ludności.</w:t>
            </w:r>
          </w:p>
          <w:p w:rsidR="00440B46" w:rsidRPr="00C649DB" w:rsidRDefault="001C2D8A" w:rsidP="001C2D8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Starzenie się społeczeństwa. Struktura etniczna, narodowościowa, językowa, wyznaniowa. Migracje.</w:t>
            </w:r>
          </w:p>
          <w:p w:rsidR="00C649DB" w:rsidRPr="00C649DB" w:rsidRDefault="00C649DB" w:rsidP="00C64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C649DB" w:rsidRPr="00C649DB" w:rsidRDefault="00C649DB" w:rsidP="00C64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realizowane w programie </w:t>
            </w:r>
            <w:proofErr w:type="spellStart"/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Statistika</w:t>
            </w:r>
            <w:proofErr w:type="spellEnd"/>
            <w:r w:rsidRPr="00C649D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w pracowni komputerowej.</w:t>
            </w:r>
          </w:p>
        </w:tc>
      </w:tr>
    </w:tbl>
    <w:p w:rsidR="00D10B3A" w:rsidRPr="00B23FB7" w:rsidRDefault="00D10B3A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5F2732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dla</w:t>
            </w:r>
            <w:r w:rsidRPr="005F2732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5F2732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5F273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E75B08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B08" w:rsidRPr="005F2732" w:rsidRDefault="00E75B08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5B08" w:rsidRPr="00C649DB" w:rsidRDefault="00BB3C61" w:rsidP="00BB3C6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649DB">
              <w:rPr>
                <w:rFonts w:ascii="Times New Roman" w:hAnsi="Times New Roman" w:cs="Times New Roman"/>
                <w:sz w:val="20"/>
              </w:rPr>
              <w:t xml:space="preserve">Zna </w:t>
            </w:r>
            <w:r w:rsidR="00D27F90" w:rsidRPr="00C649DB">
              <w:rPr>
                <w:rFonts w:ascii="Times New Roman" w:hAnsi="Times New Roman" w:cs="Times New Roman"/>
                <w:sz w:val="20"/>
              </w:rPr>
              <w:t xml:space="preserve">standardowe metody statystyczne oraz wybrane inne metody </w:t>
            </w:r>
            <w:r w:rsidR="00D27F90" w:rsidRPr="00C649DB">
              <w:rPr>
                <w:rFonts w:ascii="Times New Roman" w:hAnsi="Times New Roman" w:cs="Times New Roman"/>
                <w:sz w:val="20"/>
              </w:rPr>
              <w:lastRenderedPageBreak/>
              <w:t>ilościowe, a także narzędzia informatyczne gromadzenia, analizy i prezentacji dan</w:t>
            </w:r>
            <w:r w:rsidRPr="00C649DB">
              <w:rPr>
                <w:rFonts w:ascii="Times New Roman" w:hAnsi="Times New Roman" w:cs="Times New Roman"/>
                <w:sz w:val="20"/>
              </w:rPr>
              <w:t xml:space="preserve">ych ekonomicznych i społecznych.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B43A94" w:rsidP="00942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</w:t>
            </w:r>
            <w:r w:rsidR="00C649D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E75B08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B43A94" w:rsidP="00C64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 w:rsidR="00C649DB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B43A94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3A94" w:rsidRPr="005F2732" w:rsidRDefault="00B43A9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lastRenderedPageBreak/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A94" w:rsidRPr="00C649DB" w:rsidRDefault="00B43A94" w:rsidP="00C649D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649DB">
              <w:rPr>
                <w:rFonts w:ascii="Times New Roman" w:hAnsi="Times New Roman" w:cs="Times New Roman"/>
                <w:sz w:val="20"/>
              </w:rPr>
              <w:t>Zna istotę i znaczenie wybranych norm i standardów</w:t>
            </w:r>
            <w:r w:rsidR="00C649DB">
              <w:rPr>
                <w:rFonts w:ascii="Times New Roman" w:hAnsi="Times New Roman" w:cs="Times New Roman"/>
                <w:sz w:val="20"/>
              </w:rPr>
              <w:t xml:space="preserve">, w tym etycznych, </w:t>
            </w:r>
            <w:r w:rsidRPr="00C649DB">
              <w:rPr>
                <w:rFonts w:ascii="Times New Roman" w:hAnsi="Times New Roman" w:cs="Times New Roman"/>
                <w:sz w:val="20"/>
              </w:rPr>
              <w:t>w poszczególnych obszarach działalności organizacji (np. analizy rynku, analizy finansowej, jakości produktów i usług).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A94" w:rsidRPr="005F2732" w:rsidRDefault="00B43A94" w:rsidP="00942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C649D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A94" w:rsidRPr="005F2732" w:rsidRDefault="00B43A94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A94" w:rsidRPr="005F2732" w:rsidRDefault="00B43A94" w:rsidP="00C64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 w:rsidR="00C649DB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B43A94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43A94" w:rsidRPr="005F2732" w:rsidRDefault="00B43A9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B43A94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3A94" w:rsidRPr="005F2732" w:rsidRDefault="00B43A94" w:rsidP="00BB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A94" w:rsidRPr="00C649DB" w:rsidRDefault="00B43A94" w:rsidP="00BB3C6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649DB">
              <w:rPr>
                <w:rFonts w:ascii="Times New Roman" w:hAnsi="Times New Roman" w:cs="Times New Roman"/>
                <w:sz w:val="20"/>
              </w:rPr>
              <w:t>potrafi zastosować i ocenić przydatność wybranych metod i narzędzi do opisu i analizy otoczenia organizacji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A94" w:rsidRPr="005F2732" w:rsidRDefault="00B43A94" w:rsidP="00942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C649DB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A94" w:rsidRPr="005F2732" w:rsidRDefault="00B43A9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A94" w:rsidRPr="005F2732" w:rsidRDefault="00B43A9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B0304A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304A" w:rsidRPr="005F2732" w:rsidRDefault="00B0304A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EK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304A" w:rsidRPr="00C649DB" w:rsidRDefault="00B0304A" w:rsidP="009426D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649DB">
              <w:rPr>
                <w:rFonts w:ascii="Times New Roman" w:hAnsi="Times New Roman" w:cs="Times New Roman"/>
                <w:sz w:val="20"/>
              </w:rPr>
              <w:t xml:space="preserve">potrafi dokonać analizy i prognozowania poziomu i zmian wybranych wielkości i mierników osiągnięć </w:t>
            </w:r>
            <w:r w:rsidR="009426D1" w:rsidRPr="00C649DB">
              <w:rPr>
                <w:rFonts w:ascii="Times New Roman" w:hAnsi="Times New Roman" w:cs="Times New Roman"/>
                <w:sz w:val="20"/>
              </w:rPr>
              <w:t>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5F2732" w:rsidRDefault="009426D1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F46C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5F2732" w:rsidRDefault="00B0304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5F2732" w:rsidRDefault="00B0304A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B0304A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304A" w:rsidRPr="005F2732" w:rsidRDefault="00B0304A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</w:t>
            </w:r>
            <w:r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304A" w:rsidRPr="00C649DB" w:rsidRDefault="00B0304A" w:rsidP="009426D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649DB">
              <w:rPr>
                <w:rFonts w:ascii="Times New Roman" w:hAnsi="Times New Roman" w:cs="Times New Roman"/>
                <w:sz w:val="20"/>
              </w:rPr>
              <w:t xml:space="preserve">potrafi zastosować wybrane metody i narzędzia analityczne, w tym systemy informatyczne wspomagające procesy podejmowania decyzji, do opisu i analizy  działalności organizacji w </w:t>
            </w:r>
            <w:r w:rsidR="009426D1" w:rsidRPr="00C649DB">
              <w:rPr>
                <w:rFonts w:ascii="Times New Roman" w:hAnsi="Times New Roman" w:cs="Times New Roman"/>
                <w:sz w:val="20"/>
              </w:rPr>
              <w:t>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5F2732" w:rsidRDefault="009426D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C649DB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5F2732" w:rsidRDefault="00B0304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5F2732" w:rsidRDefault="00B0304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B0304A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0304A" w:rsidRPr="005F2732" w:rsidRDefault="00B0304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B0304A" w:rsidRPr="005F2732" w:rsidTr="0047032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304A" w:rsidRPr="005F2732" w:rsidRDefault="00B0304A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304A" w:rsidRPr="00EF46CE" w:rsidRDefault="00B0304A" w:rsidP="0007282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 w:rsidRPr="00EF46CE">
              <w:rPr>
                <w:rFonts w:ascii="Times New Roman" w:hAnsi="Times New Roman" w:cs="Times New Roman"/>
                <w:sz w:val="20"/>
              </w:rPr>
              <w:t>Posiada zdolność analizowania, krytycznego oceniania zdobytej wiedzy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5F2732" w:rsidRDefault="009426D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EF46C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5F2732" w:rsidRDefault="00B0304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5F2732" w:rsidRDefault="00B0304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B0304A" w:rsidRPr="005F2732" w:rsidTr="00AA5F9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304A" w:rsidRDefault="00B0304A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304A" w:rsidRPr="00EF46CE" w:rsidRDefault="00B0304A" w:rsidP="00B0304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F46CE">
              <w:rPr>
                <w:rFonts w:ascii="Times New Roman" w:hAnsi="Times New Roman" w:cs="Times New Roman"/>
                <w:sz w:val="20"/>
              </w:rPr>
              <w:t>Student posługuje się zdobytą wiedzą i umiejętnościami w praktyce zawodowej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5F2732" w:rsidRDefault="009426D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EF46C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7A7D44" w:rsidRDefault="00B0304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7D44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304A" w:rsidRPr="005F2732" w:rsidRDefault="00B0304A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P6U_KR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F46CE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072822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>statystyki</w:t>
            </w:r>
            <w:r w:rsidR="00EE01B4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w administracji 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F46CE" w:rsidRDefault="0020390B" w:rsidP="00942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51–60% – opanowanie na poziomie zadowalającym podstawowych kwestii wynikających z treści </w:t>
            </w:r>
            <w:r w:rsidR="00072822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>statystyki</w:t>
            </w:r>
            <w:r w:rsidR="00EE01B4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w </w:t>
            </w:r>
            <w:r w:rsidR="009426D1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>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F46CE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61–70% – przyswojenie na średnim poziomie problematyki </w:t>
            </w:r>
            <w:r w:rsidR="00072822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statystyki w </w:t>
            </w:r>
            <w:r w:rsidR="009426D1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>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F46CE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072822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statystyki </w:t>
            </w:r>
            <w:r w:rsidR="00EE01B4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w </w:t>
            </w:r>
            <w:r w:rsidR="009426D1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>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F46CE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81–90%  – kompleksowe panowanie treści programowych umożliwiające identyfikację zasad teoretycznych i praktycznych aspektów funkcjonowania </w:t>
            </w:r>
            <w:r w:rsidR="00072822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statystyki w </w:t>
            </w:r>
            <w:r w:rsidR="009426D1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>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F46CE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072822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>statystyki</w:t>
            </w:r>
            <w:r w:rsidR="00EE01B4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w </w:t>
            </w:r>
            <w:r w:rsidR="009426D1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>kryminologii</w:t>
            </w:r>
            <w:r w:rsidR="00EE01B4"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EF46CE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D2B4F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D2B4F">
              <w:rPr>
                <w:rFonts w:ascii="Times New Roman" w:eastAsia="Calibri" w:hAnsi="Times New Roman" w:cs="Times New Roman"/>
                <w:szCs w:val="18"/>
                <w:u w:val="single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P1. Ocena </w:t>
            </w:r>
            <w:r w:rsidR="003010C1">
              <w:rPr>
                <w:rFonts w:ascii="Times New Roman" w:eastAsia="Calibri" w:hAnsi="Times New Roman" w:cs="Times New Roman"/>
                <w:szCs w:val="18"/>
                <w:u w:val="single"/>
              </w:rPr>
              <w:t>postępów w nauce – ocena zadań realizowanych w czasie trwania semestru (ocenianie ciągłe – ćwiczenia)</w:t>
            </w: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P3. Ocena z przygotowanych prezentacji, eseju, innych form, w tym projektu opartego o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case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study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(wykład/ćwiczenia)</w:t>
            </w:r>
          </w:p>
          <w:p w:rsidR="0020390B" w:rsidRPr="003010C1" w:rsidRDefault="0020390B" w:rsidP="001538F6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F46CE" w:rsidRDefault="001538F6" w:rsidP="001538F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F46CE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Pr="00EF46CE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EF46CE" w:rsidRDefault="001538F6" w:rsidP="001538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F46CE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Pr="00EF46CE">
              <w:rPr>
                <w:rFonts w:ascii="Times New Roman" w:hAnsi="Times New Roman" w:cs="Times New Roman"/>
                <w:sz w:val="20"/>
              </w:rPr>
              <w:t xml:space="preserve">student rozwiązuje zadania </w:t>
            </w:r>
            <w:r w:rsidRPr="00EF46CE">
              <w:rPr>
                <w:rFonts w:ascii="Times New Roman" w:hAnsi="Times New Roman" w:cs="Times New Roman"/>
                <w:sz w:val="20"/>
              </w:rPr>
              <w:br/>
            </w:r>
            <w:r w:rsidRPr="00EF46CE">
              <w:rPr>
                <w:rFonts w:ascii="Times New Roman" w:hAnsi="Times New Roman" w:cs="Times New Roman"/>
                <w:sz w:val="20"/>
              </w:rPr>
              <w:lastRenderedPageBreak/>
              <w:t>z zakresu treści programowych zrealizowanych na ćwiczeniach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5"/>
        <w:gridCol w:w="1268"/>
        <w:gridCol w:w="1188"/>
        <w:gridCol w:w="1609"/>
        <w:gridCol w:w="1609"/>
        <w:gridCol w:w="1512"/>
        <w:gridCol w:w="987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79741A">
        <w:trPr>
          <w:trHeight w:val="344"/>
        </w:trPr>
        <w:tc>
          <w:tcPr>
            <w:tcW w:w="1115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173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79741A">
        <w:tc>
          <w:tcPr>
            <w:tcW w:w="1115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8" w:type="dxa"/>
            <w:shd w:val="clear" w:color="auto" w:fill="FFFF00"/>
            <w:vAlign w:val="center"/>
          </w:tcPr>
          <w:p w:rsidR="0003597A" w:rsidRPr="00B23FB7" w:rsidRDefault="00AD2B4F" w:rsidP="001538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184463" w:rsidRPr="00B23F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538F6">
              <w:rPr>
                <w:rFonts w:ascii="Times New Roman" w:eastAsia="Calibri" w:hAnsi="Times New Roman" w:cs="Times New Roman"/>
                <w:b/>
              </w:rPr>
              <w:t>pisemne - kolokwium</w:t>
            </w:r>
          </w:p>
        </w:tc>
        <w:tc>
          <w:tcPr>
            <w:tcW w:w="1188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  <w:r w:rsidR="0079741A">
              <w:rPr>
                <w:rFonts w:ascii="Times New Roman" w:eastAsia="Calibri" w:hAnsi="Times New Roman" w:cs="Times New Roman"/>
                <w:b/>
              </w:rPr>
              <w:t xml:space="preserve"> – rozwiązywanie zadań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D15AFC">
              <w:rPr>
                <w:rFonts w:ascii="Times New Roman" w:eastAsia="Calibri" w:hAnsi="Times New Roman" w:cs="Times New Roman"/>
                <w:b/>
              </w:rPr>
              <w:t>/ ocenianie ciągłe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987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79741A">
        <w:tc>
          <w:tcPr>
            <w:tcW w:w="1115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68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79741A">
        <w:tc>
          <w:tcPr>
            <w:tcW w:w="1115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68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D15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79741A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9741A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9741A"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ustnej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D1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zajęć/ ocenianie ciągłe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942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9426D1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A16270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942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6"/>
  </w:num>
  <w:num w:numId="5">
    <w:abstractNumId w:val="18"/>
  </w:num>
  <w:num w:numId="6">
    <w:abstractNumId w:val="0"/>
  </w:num>
  <w:num w:numId="7">
    <w:abstractNumId w:val="19"/>
  </w:num>
  <w:num w:numId="8">
    <w:abstractNumId w:val="1"/>
  </w:num>
  <w:num w:numId="9">
    <w:abstractNumId w:val="7"/>
  </w:num>
  <w:num w:numId="10">
    <w:abstractNumId w:val="14"/>
  </w:num>
  <w:num w:numId="11">
    <w:abstractNumId w:val="11"/>
  </w:num>
  <w:num w:numId="12">
    <w:abstractNumId w:val="21"/>
  </w:num>
  <w:num w:numId="13">
    <w:abstractNumId w:val="17"/>
  </w:num>
  <w:num w:numId="14">
    <w:abstractNumId w:val="8"/>
  </w:num>
  <w:num w:numId="15">
    <w:abstractNumId w:val="6"/>
  </w:num>
  <w:num w:numId="16">
    <w:abstractNumId w:val="15"/>
  </w:num>
  <w:num w:numId="17">
    <w:abstractNumId w:val="12"/>
  </w:num>
  <w:num w:numId="18">
    <w:abstractNumId w:val="20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72822"/>
    <w:rsid w:val="000821A1"/>
    <w:rsid w:val="000A3030"/>
    <w:rsid w:val="000B1713"/>
    <w:rsid w:val="000E44C4"/>
    <w:rsid w:val="000E57A4"/>
    <w:rsid w:val="000F6BC8"/>
    <w:rsid w:val="001538F6"/>
    <w:rsid w:val="0016056A"/>
    <w:rsid w:val="00181AD2"/>
    <w:rsid w:val="00184463"/>
    <w:rsid w:val="001C2D8A"/>
    <w:rsid w:val="001D225E"/>
    <w:rsid w:val="00202BE1"/>
    <w:rsid w:val="0020390B"/>
    <w:rsid w:val="00261F08"/>
    <w:rsid w:val="002759A9"/>
    <w:rsid w:val="003010C1"/>
    <w:rsid w:val="00320AE1"/>
    <w:rsid w:val="00324E6B"/>
    <w:rsid w:val="003372AB"/>
    <w:rsid w:val="003457A3"/>
    <w:rsid w:val="00347081"/>
    <w:rsid w:val="003913A3"/>
    <w:rsid w:val="003E0F50"/>
    <w:rsid w:val="00402C35"/>
    <w:rsid w:val="00417815"/>
    <w:rsid w:val="00440B46"/>
    <w:rsid w:val="00445C54"/>
    <w:rsid w:val="00461EB5"/>
    <w:rsid w:val="00475135"/>
    <w:rsid w:val="00490AF0"/>
    <w:rsid w:val="004A621C"/>
    <w:rsid w:val="004A670F"/>
    <w:rsid w:val="004F4ECE"/>
    <w:rsid w:val="00575498"/>
    <w:rsid w:val="0059373C"/>
    <w:rsid w:val="005C63B3"/>
    <w:rsid w:val="005E1F40"/>
    <w:rsid w:val="005F2732"/>
    <w:rsid w:val="00613899"/>
    <w:rsid w:val="00662E69"/>
    <w:rsid w:val="00664D97"/>
    <w:rsid w:val="00705399"/>
    <w:rsid w:val="0077565A"/>
    <w:rsid w:val="007821CD"/>
    <w:rsid w:val="00790F45"/>
    <w:rsid w:val="007960DF"/>
    <w:rsid w:val="0079741A"/>
    <w:rsid w:val="007A7D44"/>
    <w:rsid w:val="007D40BE"/>
    <w:rsid w:val="007E109D"/>
    <w:rsid w:val="00897224"/>
    <w:rsid w:val="008B38F6"/>
    <w:rsid w:val="009426D1"/>
    <w:rsid w:val="009705B1"/>
    <w:rsid w:val="009B1B25"/>
    <w:rsid w:val="009C1974"/>
    <w:rsid w:val="009D2ADB"/>
    <w:rsid w:val="009D629F"/>
    <w:rsid w:val="00A11E66"/>
    <w:rsid w:val="00A16270"/>
    <w:rsid w:val="00A16E86"/>
    <w:rsid w:val="00A54EBF"/>
    <w:rsid w:val="00A60F4F"/>
    <w:rsid w:val="00A64397"/>
    <w:rsid w:val="00A64BA3"/>
    <w:rsid w:val="00A770A0"/>
    <w:rsid w:val="00AD2B4F"/>
    <w:rsid w:val="00B0304A"/>
    <w:rsid w:val="00B07456"/>
    <w:rsid w:val="00B1560E"/>
    <w:rsid w:val="00B2394A"/>
    <w:rsid w:val="00B23FB7"/>
    <w:rsid w:val="00B43A94"/>
    <w:rsid w:val="00B762A5"/>
    <w:rsid w:val="00BB3C61"/>
    <w:rsid w:val="00BD095A"/>
    <w:rsid w:val="00C1686B"/>
    <w:rsid w:val="00C22968"/>
    <w:rsid w:val="00C54671"/>
    <w:rsid w:val="00C57808"/>
    <w:rsid w:val="00C649DB"/>
    <w:rsid w:val="00CB180E"/>
    <w:rsid w:val="00CB5E21"/>
    <w:rsid w:val="00CC4248"/>
    <w:rsid w:val="00CE3E50"/>
    <w:rsid w:val="00CE51D2"/>
    <w:rsid w:val="00CF13C6"/>
    <w:rsid w:val="00D10B3A"/>
    <w:rsid w:val="00D15AFC"/>
    <w:rsid w:val="00D23B3B"/>
    <w:rsid w:val="00D27F90"/>
    <w:rsid w:val="00DF702C"/>
    <w:rsid w:val="00E32D3C"/>
    <w:rsid w:val="00E75B08"/>
    <w:rsid w:val="00E75EF6"/>
    <w:rsid w:val="00EB33D7"/>
    <w:rsid w:val="00EE01B4"/>
    <w:rsid w:val="00EE6BCA"/>
    <w:rsid w:val="00EF3D4C"/>
    <w:rsid w:val="00EF46CE"/>
    <w:rsid w:val="00F06174"/>
    <w:rsid w:val="00F173A4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14</cp:revision>
  <dcterms:created xsi:type="dcterms:W3CDTF">2023-11-16T15:13:00Z</dcterms:created>
  <dcterms:modified xsi:type="dcterms:W3CDTF">2024-11-30T21:48:00Z</dcterms:modified>
</cp:coreProperties>
</file>